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DC" w:rsidRPr="00ED2F96" w:rsidRDefault="00E827DC" w:rsidP="00EC0FE1">
      <w:pPr>
        <w:jc w:val="center"/>
        <w:rPr>
          <w:rFonts w:ascii="Times New Roman" w:eastAsia="仿宋_GB2312" w:hAnsi="Times New Roman"/>
          <w:sz w:val="32"/>
          <w:szCs w:val="32"/>
        </w:rPr>
      </w:pPr>
      <w:r w:rsidRPr="00ED2F96">
        <w:rPr>
          <w:rFonts w:ascii="Times New Roman" w:eastAsia="仿宋_GB2312" w:hAnsi="Times New Roman" w:hint="eastAsia"/>
          <w:sz w:val="32"/>
          <w:szCs w:val="32"/>
        </w:rPr>
        <w:t>关于</w:t>
      </w:r>
      <w:r w:rsidRPr="00ED2F96">
        <w:rPr>
          <w:rFonts w:ascii="Times New Roman" w:eastAsia="仿宋_GB2312" w:hAnsi="Times New Roman"/>
          <w:sz w:val="32"/>
          <w:szCs w:val="32"/>
        </w:rPr>
        <w:t>2012</w:t>
      </w:r>
      <w:r w:rsidRPr="00ED2F96">
        <w:rPr>
          <w:rFonts w:ascii="Times New Roman" w:eastAsia="仿宋_GB2312" w:hAnsi="Times New Roman" w:hint="eastAsia"/>
          <w:sz w:val="32"/>
          <w:szCs w:val="32"/>
        </w:rPr>
        <w:t>年教师高级职务岗位评聘有关工作的通知</w:t>
      </w:r>
    </w:p>
    <w:p w:rsidR="00E827DC" w:rsidRPr="00EC0FE1" w:rsidRDefault="00E827DC" w:rsidP="00B053CA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E827DC" w:rsidRPr="00EC0FE1" w:rsidRDefault="00E827DC" w:rsidP="00B053CA">
      <w:pPr>
        <w:spacing w:line="500" w:lineRule="exact"/>
        <w:rPr>
          <w:rFonts w:ascii="Times New Roman" w:eastAsia="仿宋_GB2312" w:hAnsi="Times New Roman"/>
          <w:sz w:val="28"/>
          <w:szCs w:val="28"/>
        </w:rPr>
      </w:pPr>
      <w:r w:rsidRPr="00EC0FE1">
        <w:rPr>
          <w:rFonts w:ascii="Times New Roman" w:eastAsia="仿宋_GB2312" w:hAnsi="Times New Roman" w:hint="eastAsia"/>
          <w:sz w:val="28"/>
          <w:szCs w:val="28"/>
        </w:rPr>
        <w:t>各院系、各单位：</w:t>
      </w:r>
    </w:p>
    <w:p w:rsidR="00E827DC" w:rsidRPr="00EC0FE1" w:rsidRDefault="00E827DC" w:rsidP="00B053C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C0FE1">
        <w:rPr>
          <w:rFonts w:ascii="Times New Roman" w:eastAsia="仿宋_GB2312" w:hAnsi="Times New Roman" w:hint="eastAsia"/>
          <w:sz w:val="28"/>
          <w:szCs w:val="28"/>
        </w:rPr>
        <w:t>为了更好地完成</w:t>
      </w:r>
      <w:r w:rsidRPr="00EC0FE1">
        <w:rPr>
          <w:rFonts w:ascii="Times New Roman" w:eastAsia="仿宋_GB2312" w:hAnsi="Times New Roman"/>
          <w:sz w:val="28"/>
          <w:szCs w:val="28"/>
        </w:rPr>
        <w:t>2012</w:t>
      </w:r>
      <w:r w:rsidRPr="00EC0FE1">
        <w:rPr>
          <w:rFonts w:ascii="Times New Roman" w:eastAsia="仿宋_GB2312" w:hAnsi="Times New Roman" w:hint="eastAsia"/>
          <w:sz w:val="28"/>
          <w:szCs w:val="28"/>
        </w:rPr>
        <w:t>年度教师高</w:t>
      </w:r>
      <w:r>
        <w:rPr>
          <w:rFonts w:ascii="Times New Roman" w:eastAsia="仿宋_GB2312" w:hAnsi="Times New Roman" w:hint="eastAsia"/>
          <w:sz w:val="28"/>
          <w:szCs w:val="28"/>
        </w:rPr>
        <w:t>级职务公开招聘工作，使专业技术职务评聘工作规范统一，现对有关事项</w:t>
      </w:r>
      <w:r w:rsidRPr="00EC0FE1">
        <w:rPr>
          <w:rFonts w:ascii="Times New Roman" w:eastAsia="仿宋_GB2312" w:hAnsi="Times New Roman" w:hint="eastAsia"/>
          <w:sz w:val="28"/>
          <w:szCs w:val="28"/>
        </w:rPr>
        <w:t>通知</w:t>
      </w:r>
      <w:r>
        <w:rPr>
          <w:rFonts w:ascii="Times New Roman" w:eastAsia="仿宋_GB2312" w:hAnsi="Times New Roman" w:hint="eastAsia"/>
          <w:sz w:val="28"/>
          <w:szCs w:val="28"/>
        </w:rPr>
        <w:t>如下</w:t>
      </w:r>
      <w:r w:rsidRPr="00EC0FE1">
        <w:rPr>
          <w:rFonts w:ascii="Times New Roman" w:eastAsia="仿宋_GB2312" w:hAnsi="Times New Roman" w:hint="eastAsia"/>
          <w:sz w:val="28"/>
          <w:szCs w:val="28"/>
        </w:rPr>
        <w:t>：</w:t>
      </w:r>
    </w:p>
    <w:p w:rsidR="00E827DC" w:rsidRPr="00EC0FE1" w:rsidRDefault="00E827DC" w:rsidP="00B053C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C0FE1">
        <w:rPr>
          <w:rFonts w:ascii="Times New Roman" w:eastAsia="仿宋_GB2312" w:hAnsi="Times New Roman" w:hint="eastAsia"/>
          <w:sz w:val="28"/>
          <w:szCs w:val="28"/>
        </w:rPr>
        <w:t>一、根据学校专业职务评聘工作的计划安排，</w:t>
      </w:r>
      <w:r w:rsidRPr="00EC0FE1">
        <w:rPr>
          <w:rFonts w:ascii="Times New Roman" w:eastAsia="仿宋_GB2312" w:hAnsi="Times New Roman"/>
          <w:sz w:val="28"/>
          <w:szCs w:val="28"/>
        </w:rPr>
        <w:t>2012</w:t>
      </w:r>
      <w:r w:rsidRPr="00EC0FE1">
        <w:rPr>
          <w:rFonts w:ascii="Times New Roman" w:eastAsia="仿宋_GB2312" w:hAnsi="Times New Roman" w:hint="eastAsia"/>
          <w:sz w:val="28"/>
          <w:szCs w:val="28"/>
        </w:rPr>
        <w:t>年度的评聘工作已经开始，请各院系根据教师高级岗位要求进行公开招聘，并按规定接受应聘后，对申报人员进行民主测评、材料展示和评审等工作。</w:t>
      </w:r>
      <w:r w:rsidRPr="00F40AD1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院系推荐候选人的评审材料须于</w:t>
      </w:r>
      <w:r w:rsidRPr="00F40AD1">
        <w:rPr>
          <w:rFonts w:ascii="Times New Roman" w:eastAsia="仿宋_GB2312" w:hAnsi="Times New Roman"/>
          <w:color w:val="000000" w:themeColor="text1"/>
          <w:sz w:val="28"/>
          <w:szCs w:val="28"/>
        </w:rPr>
        <w:t>12</w:t>
      </w:r>
      <w:r w:rsidRPr="00F40AD1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月</w:t>
      </w:r>
      <w:r w:rsidRPr="00F40AD1">
        <w:rPr>
          <w:rFonts w:ascii="Times New Roman" w:eastAsia="仿宋_GB2312" w:hAnsi="Times New Roman"/>
          <w:color w:val="000000" w:themeColor="text1"/>
          <w:sz w:val="28"/>
          <w:szCs w:val="28"/>
        </w:rPr>
        <w:t>17</w:t>
      </w:r>
      <w:r w:rsidRPr="00F40AD1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日前报送人力资源处</w:t>
      </w:r>
      <w:r w:rsidR="00F40AD1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（</w:t>
      </w:r>
      <w:r w:rsidR="00F40AD1" w:rsidRPr="00F40AD1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个人网上申报、单位审核推荐工作</w:t>
      </w:r>
      <w:r w:rsidR="00F40AD1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须同步完成）</w:t>
      </w:r>
      <w:r>
        <w:rPr>
          <w:rFonts w:ascii="Times New Roman" w:eastAsia="仿宋_GB2312" w:hAnsi="Times New Roman" w:hint="eastAsia"/>
          <w:sz w:val="28"/>
          <w:szCs w:val="28"/>
        </w:rPr>
        <w:t>。逾期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不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报送者，责任由院系单位承担</w:t>
      </w:r>
      <w:r w:rsidRPr="00EC0FE1">
        <w:rPr>
          <w:rFonts w:ascii="Times New Roman" w:eastAsia="仿宋_GB2312" w:hAnsi="Times New Roman" w:hint="eastAsia"/>
          <w:sz w:val="28"/>
          <w:szCs w:val="28"/>
        </w:rPr>
        <w:t>。</w:t>
      </w:r>
      <w:bookmarkStart w:id="0" w:name="_GoBack"/>
      <w:bookmarkEnd w:id="0"/>
    </w:p>
    <w:p w:rsidR="00E827DC" w:rsidRPr="00EC0FE1" w:rsidRDefault="00E827DC" w:rsidP="00B053C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C0FE1">
        <w:rPr>
          <w:rFonts w:ascii="Times New Roman" w:eastAsia="仿宋_GB2312" w:hAnsi="Times New Roman" w:hint="eastAsia"/>
          <w:sz w:val="28"/>
          <w:szCs w:val="28"/>
        </w:rPr>
        <w:t>二、申报教师高级职务人员所提供的研究成果必须为任现职以来的成果，同时提交的检索证明中，需提供申报</w:t>
      </w:r>
      <w:proofErr w:type="gramStart"/>
      <w:r w:rsidRPr="00EC0FE1">
        <w:rPr>
          <w:rFonts w:ascii="Times New Roman" w:eastAsia="仿宋_GB2312" w:hAnsi="Times New Roman" w:hint="eastAsia"/>
          <w:sz w:val="28"/>
          <w:szCs w:val="28"/>
        </w:rPr>
        <w:t>人成果</w:t>
      </w:r>
      <w:proofErr w:type="gramEnd"/>
      <w:r w:rsidRPr="00EC0FE1">
        <w:rPr>
          <w:rFonts w:ascii="Times New Roman" w:eastAsia="仿宋_GB2312" w:hAnsi="Times New Roman"/>
          <w:sz w:val="28"/>
          <w:szCs w:val="28"/>
        </w:rPr>
        <w:t>“</w:t>
      </w:r>
      <w:r w:rsidRPr="00EC0FE1">
        <w:rPr>
          <w:rFonts w:ascii="Times New Roman" w:eastAsia="仿宋_GB2312" w:hAnsi="Times New Roman" w:hint="eastAsia"/>
          <w:sz w:val="28"/>
          <w:szCs w:val="28"/>
        </w:rPr>
        <w:t>被收录情况</w:t>
      </w:r>
      <w:r w:rsidRPr="00EC0FE1">
        <w:rPr>
          <w:rFonts w:ascii="Times New Roman" w:eastAsia="仿宋_GB2312" w:hAnsi="Times New Roman"/>
          <w:sz w:val="28"/>
          <w:szCs w:val="28"/>
        </w:rPr>
        <w:t>”</w:t>
      </w:r>
      <w:r w:rsidRPr="00EC0FE1">
        <w:rPr>
          <w:rFonts w:ascii="Times New Roman" w:eastAsia="仿宋_GB2312" w:hAnsi="Times New Roman" w:hint="eastAsia"/>
          <w:sz w:val="28"/>
          <w:szCs w:val="28"/>
        </w:rPr>
        <w:t>和</w:t>
      </w:r>
      <w:r w:rsidRPr="00EC0FE1">
        <w:rPr>
          <w:rFonts w:ascii="Times New Roman" w:eastAsia="仿宋_GB2312" w:hAnsi="Times New Roman"/>
          <w:sz w:val="28"/>
          <w:szCs w:val="28"/>
        </w:rPr>
        <w:t>“</w:t>
      </w:r>
      <w:r w:rsidRPr="00EC0FE1">
        <w:rPr>
          <w:rFonts w:ascii="Times New Roman" w:eastAsia="仿宋_GB2312" w:hAnsi="Times New Roman" w:hint="eastAsia"/>
          <w:sz w:val="28"/>
          <w:szCs w:val="28"/>
        </w:rPr>
        <w:t>被引用情况</w:t>
      </w:r>
      <w:r w:rsidRPr="00EC0FE1">
        <w:rPr>
          <w:rFonts w:ascii="Times New Roman" w:eastAsia="仿宋_GB2312" w:hAnsi="Times New Roman"/>
          <w:sz w:val="28"/>
          <w:szCs w:val="28"/>
        </w:rPr>
        <w:t>”</w:t>
      </w:r>
      <w:r w:rsidRPr="00EC0FE1">
        <w:rPr>
          <w:rFonts w:ascii="Times New Roman" w:eastAsia="仿宋_GB2312" w:hAnsi="Times New Roman" w:hint="eastAsia"/>
          <w:sz w:val="28"/>
          <w:szCs w:val="28"/>
        </w:rPr>
        <w:t>，并分别标出</w:t>
      </w:r>
      <w:r w:rsidRPr="00EC0FE1">
        <w:rPr>
          <w:rFonts w:ascii="Times New Roman" w:eastAsia="仿宋_GB2312" w:hAnsi="Times New Roman"/>
          <w:sz w:val="28"/>
          <w:szCs w:val="28"/>
        </w:rPr>
        <w:t>“</w:t>
      </w:r>
      <w:r w:rsidRPr="00EC0FE1">
        <w:rPr>
          <w:rFonts w:ascii="Times New Roman" w:eastAsia="仿宋_GB2312" w:hAnsi="Times New Roman" w:hint="eastAsia"/>
          <w:sz w:val="28"/>
          <w:szCs w:val="28"/>
        </w:rPr>
        <w:t>自引</w:t>
      </w:r>
      <w:r w:rsidRPr="00EC0FE1">
        <w:rPr>
          <w:rFonts w:ascii="Times New Roman" w:eastAsia="仿宋_GB2312" w:hAnsi="Times New Roman"/>
          <w:sz w:val="28"/>
          <w:szCs w:val="28"/>
        </w:rPr>
        <w:t>”</w:t>
      </w:r>
      <w:r w:rsidRPr="00EC0FE1">
        <w:rPr>
          <w:rFonts w:ascii="Times New Roman" w:eastAsia="仿宋_GB2312" w:hAnsi="Times New Roman" w:hint="eastAsia"/>
          <w:sz w:val="28"/>
          <w:szCs w:val="28"/>
        </w:rPr>
        <w:t>和</w:t>
      </w:r>
      <w:r w:rsidRPr="00EC0FE1">
        <w:rPr>
          <w:rFonts w:ascii="Times New Roman" w:eastAsia="仿宋_GB2312" w:hAnsi="Times New Roman"/>
          <w:sz w:val="28"/>
          <w:szCs w:val="28"/>
        </w:rPr>
        <w:t>“</w:t>
      </w:r>
      <w:r w:rsidRPr="00EC0FE1">
        <w:rPr>
          <w:rFonts w:ascii="Times New Roman" w:eastAsia="仿宋_GB2312" w:hAnsi="Times New Roman" w:hint="eastAsia"/>
          <w:sz w:val="28"/>
          <w:szCs w:val="28"/>
        </w:rPr>
        <w:t>他引</w:t>
      </w:r>
      <w:r w:rsidRPr="00EC0FE1">
        <w:rPr>
          <w:rFonts w:ascii="Times New Roman" w:eastAsia="仿宋_GB2312" w:hAnsi="Times New Roman"/>
          <w:sz w:val="28"/>
          <w:szCs w:val="28"/>
        </w:rPr>
        <w:t>”</w:t>
      </w:r>
      <w:r w:rsidRPr="00EC0FE1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E827DC" w:rsidRPr="003470EC" w:rsidRDefault="009E0271" w:rsidP="00B053C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三、对于拟从校外引进的高级职务</w:t>
      </w:r>
      <w:r w:rsidR="00E827DC" w:rsidRPr="003470EC">
        <w:rPr>
          <w:rFonts w:ascii="Times New Roman" w:eastAsia="仿宋_GB2312" w:hAnsi="Times New Roman" w:hint="eastAsia"/>
          <w:sz w:val="28"/>
          <w:szCs w:val="28"/>
        </w:rPr>
        <w:t>岗位候选人，请各单位</w:t>
      </w:r>
      <w:r w:rsidR="00E827DC">
        <w:rPr>
          <w:rFonts w:ascii="Times New Roman" w:eastAsia="仿宋_GB2312" w:hAnsi="Times New Roman" w:hint="eastAsia"/>
          <w:sz w:val="28"/>
          <w:szCs w:val="28"/>
        </w:rPr>
        <w:t>在</w:t>
      </w:r>
      <w:r w:rsidR="00E827DC">
        <w:rPr>
          <w:rFonts w:ascii="Times New Roman" w:eastAsia="仿宋_GB2312" w:hAnsi="Times New Roman"/>
          <w:sz w:val="28"/>
          <w:szCs w:val="28"/>
        </w:rPr>
        <w:t>12</w:t>
      </w:r>
      <w:r w:rsidR="00E827DC">
        <w:rPr>
          <w:rFonts w:ascii="Times New Roman" w:eastAsia="仿宋_GB2312" w:hAnsi="Times New Roman" w:hint="eastAsia"/>
          <w:sz w:val="28"/>
          <w:szCs w:val="28"/>
        </w:rPr>
        <w:t>月</w:t>
      </w:r>
      <w:r w:rsidR="00E827DC">
        <w:rPr>
          <w:rFonts w:ascii="Times New Roman" w:eastAsia="仿宋_GB2312" w:hAnsi="Times New Roman"/>
          <w:sz w:val="28"/>
          <w:szCs w:val="28"/>
        </w:rPr>
        <w:t>5</w:t>
      </w:r>
      <w:r w:rsidR="00E827DC">
        <w:rPr>
          <w:rFonts w:ascii="Times New Roman" w:eastAsia="仿宋_GB2312" w:hAnsi="Times New Roman" w:hint="eastAsia"/>
          <w:sz w:val="28"/>
          <w:szCs w:val="28"/>
        </w:rPr>
        <w:t>日前</w:t>
      </w:r>
      <w:r w:rsidR="00E827DC" w:rsidRPr="003470EC">
        <w:rPr>
          <w:rFonts w:ascii="Times New Roman" w:eastAsia="仿宋_GB2312" w:hAnsi="Times New Roman" w:hint="eastAsia"/>
          <w:sz w:val="28"/>
          <w:szCs w:val="28"/>
        </w:rPr>
        <w:t>将拟引进人员的个人情况报人力资源处，</w:t>
      </w:r>
      <w:proofErr w:type="gramStart"/>
      <w:r w:rsidR="00E827DC" w:rsidRPr="003470EC">
        <w:rPr>
          <w:rFonts w:ascii="Times New Roman" w:eastAsia="仿宋_GB2312" w:hAnsi="Times New Roman" w:hint="eastAsia"/>
          <w:sz w:val="28"/>
          <w:szCs w:val="28"/>
        </w:rPr>
        <w:t>待初步</w:t>
      </w:r>
      <w:proofErr w:type="gramEnd"/>
      <w:r w:rsidR="00E827DC" w:rsidRPr="003470EC">
        <w:rPr>
          <w:rFonts w:ascii="Times New Roman" w:eastAsia="仿宋_GB2312" w:hAnsi="Times New Roman" w:hint="eastAsia"/>
          <w:sz w:val="28"/>
          <w:szCs w:val="28"/>
        </w:rPr>
        <w:t>审核后确定是否增设岗位。</w:t>
      </w:r>
    </w:p>
    <w:p w:rsidR="00E827DC" w:rsidRPr="003470EC" w:rsidRDefault="00E827DC" w:rsidP="00B053C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470EC">
        <w:rPr>
          <w:rFonts w:ascii="Times New Roman" w:eastAsia="仿宋_GB2312" w:hAnsi="Times New Roman" w:hint="eastAsia"/>
          <w:sz w:val="28"/>
          <w:szCs w:val="28"/>
        </w:rPr>
        <w:t>四、今年将继续设立教</w:t>
      </w:r>
      <w:r>
        <w:rPr>
          <w:rFonts w:ascii="Times New Roman" w:eastAsia="仿宋_GB2312" w:hAnsi="Times New Roman" w:hint="eastAsia"/>
          <w:sz w:val="28"/>
          <w:szCs w:val="28"/>
        </w:rPr>
        <w:t>学岗教授、副教授岗位，岗位已在南京大学人才招聘网上公布</w:t>
      </w:r>
      <w:r w:rsidRPr="003470EC">
        <w:rPr>
          <w:rFonts w:ascii="Times New Roman" w:eastAsia="仿宋_GB2312" w:hAnsi="Times New Roman" w:hint="eastAsia"/>
          <w:sz w:val="28"/>
          <w:szCs w:val="28"/>
        </w:rPr>
        <w:t>；</w:t>
      </w:r>
      <w:r>
        <w:rPr>
          <w:rFonts w:ascii="Times New Roman" w:eastAsia="仿宋_GB2312" w:hAnsi="Times New Roman" w:hint="eastAsia"/>
          <w:sz w:val="28"/>
          <w:szCs w:val="28"/>
        </w:rPr>
        <w:t>请各</w:t>
      </w:r>
      <w:r w:rsidRPr="002F7940">
        <w:rPr>
          <w:rFonts w:ascii="Times New Roman" w:eastAsia="仿宋_GB2312" w:hAnsi="Times New Roman" w:hint="eastAsia"/>
          <w:sz w:val="28"/>
          <w:szCs w:val="28"/>
        </w:rPr>
        <w:t>单位</w:t>
      </w:r>
      <w:r>
        <w:rPr>
          <w:rFonts w:ascii="Times New Roman" w:eastAsia="仿宋_GB2312" w:hAnsi="Times New Roman"/>
          <w:sz w:val="28"/>
          <w:szCs w:val="28"/>
        </w:rPr>
        <w:t>2012</w:t>
      </w:r>
      <w:r w:rsidRPr="002F7940"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12</w:t>
      </w:r>
      <w:r w:rsidRPr="002F7940"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17</w:t>
      </w:r>
      <w:r w:rsidRPr="002F7940">
        <w:rPr>
          <w:rFonts w:ascii="Times New Roman" w:eastAsia="仿宋_GB2312" w:hAnsi="Times New Roman" w:hint="eastAsia"/>
          <w:sz w:val="28"/>
          <w:szCs w:val="28"/>
        </w:rPr>
        <w:t>日前对拟申报人员完成院系评审，</w:t>
      </w:r>
      <w:r w:rsidR="0096026A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并将</w:t>
      </w:r>
      <w:r w:rsidR="0096026A" w:rsidRPr="0096026A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申请</w:t>
      </w:r>
      <w:r w:rsidRPr="0096026A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材料交至队伍建设科</w:t>
      </w:r>
      <w:r w:rsidR="0096026A" w:rsidRPr="0096026A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。</w:t>
      </w:r>
      <w:r w:rsidRPr="003470EC">
        <w:rPr>
          <w:rFonts w:ascii="Times New Roman" w:eastAsia="仿宋_GB2312" w:hAnsi="Times New Roman" w:hint="eastAsia"/>
          <w:sz w:val="28"/>
          <w:szCs w:val="28"/>
        </w:rPr>
        <w:t>申报教学岗的教师的申报材料，经教务处组织教学委员会进行审定后，报学校</w:t>
      </w:r>
      <w:r>
        <w:rPr>
          <w:rFonts w:ascii="Times New Roman" w:eastAsia="仿宋_GB2312" w:hAnsi="Times New Roman" w:hint="eastAsia"/>
          <w:sz w:val="28"/>
          <w:szCs w:val="28"/>
        </w:rPr>
        <w:t>专业职务聘任委员会审定</w:t>
      </w:r>
      <w:r w:rsidRPr="003470EC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E827DC" w:rsidRPr="00EC0FE1" w:rsidRDefault="00E827DC" w:rsidP="00B053C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C0FE1">
        <w:rPr>
          <w:rFonts w:ascii="Times New Roman" w:eastAsia="仿宋_GB2312" w:hAnsi="Times New Roman" w:hint="eastAsia"/>
          <w:sz w:val="28"/>
          <w:szCs w:val="28"/>
        </w:rPr>
        <w:t>五、关于报送评审材料要求</w:t>
      </w:r>
    </w:p>
    <w:p w:rsidR="00E827DC" w:rsidRPr="00EC0FE1" w:rsidRDefault="00E827DC" w:rsidP="00B053C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C0FE1">
        <w:rPr>
          <w:rFonts w:ascii="Times New Roman" w:eastAsia="仿宋_GB2312" w:hAnsi="Times New Roman"/>
          <w:sz w:val="28"/>
          <w:szCs w:val="28"/>
        </w:rPr>
        <w:t>1</w:t>
      </w:r>
      <w:r w:rsidRPr="00EC0FE1">
        <w:rPr>
          <w:rFonts w:ascii="Times New Roman" w:eastAsia="仿宋_GB2312" w:hAnsi="Times New Roman" w:hint="eastAsia"/>
          <w:sz w:val="28"/>
          <w:szCs w:val="28"/>
        </w:rPr>
        <w:t>、本次教师高级职务评聘工作，继续实行应聘</w:t>
      </w:r>
      <w:r>
        <w:rPr>
          <w:rFonts w:ascii="Times New Roman" w:eastAsia="仿宋_GB2312" w:hAnsi="Times New Roman" w:hint="eastAsia"/>
          <w:sz w:val="28"/>
          <w:szCs w:val="28"/>
        </w:rPr>
        <w:t>人员网上申报和纸质材料申报同时进行的方式。即在网上登陆南京大学人力资源信息系统专业技术职务评审系统（</w:t>
      </w:r>
      <w:r w:rsidRPr="00952F8D">
        <w:rPr>
          <w:rFonts w:ascii="Times New Roman" w:eastAsia="仿宋_GB2312" w:hAnsi="Times New Roman"/>
          <w:sz w:val="28"/>
          <w:szCs w:val="28"/>
        </w:rPr>
        <w:t>http://219.219.114.94/urp-pg</w:t>
      </w:r>
      <w:r w:rsidRPr="00EC0FE1">
        <w:rPr>
          <w:rFonts w:ascii="Times New Roman" w:eastAsia="仿宋_GB2312" w:hAnsi="Times New Roman" w:hint="eastAsia"/>
          <w:sz w:val="28"/>
          <w:szCs w:val="28"/>
        </w:rPr>
        <w:t>）</w:t>
      </w:r>
      <w:proofErr w:type="gramStart"/>
      <w:r w:rsidRPr="00EC0FE1">
        <w:rPr>
          <w:rFonts w:ascii="Times New Roman" w:eastAsia="仿宋_GB2312" w:hAnsi="Times New Roman" w:hint="eastAsia"/>
          <w:sz w:val="28"/>
          <w:szCs w:val="28"/>
        </w:rPr>
        <w:t>填有关</w:t>
      </w:r>
      <w:proofErr w:type="gramEnd"/>
      <w:r w:rsidRPr="00EC0FE1">
        <w:rPr>
          <w:rFonts w:ascii="Times New Roman" w:eastAsia="仿宋_GB2312" w:hAnsi="Times New Roman" w:hint="eastAsia"/>
          <w:sz w:val="28"/>
          <w:szCs w:val="28"/>
        </w:rPr>
        <w:t>信息，同时下载相关表格进行填写。</w:t>
      </w:r>
    </w:p>
    <w:p w:rsidR="00E827DC" w:rsidRPr="00EC0FE1" w:rsidRDefault="00E827DC" w:rsidP="00B053C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C0FE1">
        <w:rPr>
          <w:rFonts w:ascii="Times New Roman" w:eastAsia="仿宋_GB2312" w:hAnsi="Times New Roman"/>
          <w:sz w:val="28"/>
          <w:szCs w:val="28"/>
        </w:rPr>
        <w:lastRenderedPageBreak/>
        <w:t>2</w:t>
      </w:r>
      <w:r w:rsidRPr="00EC0FE1">
        <w:rPr>
          <w:rFonts w:ascii="Times New Roman" w:eastAsia="仿宋_GB2312" w:hAnsi="Times New Roman" w:hint="eastAsia"/>
          <w:sz w:val="28"/>
          <w:szCs w:val="28"/>
        </w:rPr>
        <w:t>、初评后报送评审材料分两部分：单位的报告、有关表格；聘任候选人的申报材料。报送材料要求，请详见</w:t>
      </w:r>
      <w:r w:rsidRPr="00EC0FE1">
        <w:rPr>
          <w:rFonts w:ascii="Times New Roman" w:eastAsia="仿宋_GB2312" w:hAnsi="Times New Roman"/>
          <w:sz w:val="28"/>
          <w:szCs w:val="28"/>
        </w:rPr>
        <w:t>“</w:t>
      </w:r>
      <w:r w:rsidRPr="00EC0FE1">
        <w:rPr>
          <w:rFonts w:ascii="Times New Roman" w:eastAsia="仿宋_GB2312" w:hAnsi="Times New Roman" w:hint="eastAsia"/>
          <w:sz w:val="28"/>
          <w:szCs w:val="28"/>
        </w:rPr>
        <w:t>关于报送教师高级职务岗位评聘材料的要求</w:t>
      </w:r>
      <w:r w:rsidR="008C0C06">
        <w:rPr>
          <w:rFonts w:ascii="Times New Roman" w:eastAsia="仿宋_GB2312" w:hAnsi="Times New Roman" w:hint="eastAsia"/>
          <w:sz w:val="28"/>
          <w:szCs w:val="28"/>
        </w:rPr>
        <w:t>（见第</w:t>
      </w:r>
      <w:r w:rsidR="008C0C06"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页）</w:t>
      </w:r>
      <w:r w:rsidRPr="00EC0FE1">
        <w:rPr>
          <w:rFonts w:ascii="Times New Roman" w:eastAsia="仿宋_GB2312" w:hAnsi="Times New Roman"/>
          <w:sz w:val="28"/>
          <w:szCs w:val="28"/>
        </w:rPr>
        <w:t>”</w:t>
      </w:r>
      <w:r w:rsidRPr="00EC0FE1"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E827DC" w:rsidRPr="00EC0FE1" w:rsidRDefault="00E827DC" w:rsidP="00B053C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C0FE1">
        <w:rPr>
          <w:rFonts w:ascii="Times New Roman" w:eastAsia="仿宋_GB2312" w:hAnsi="Times New Roman"/>
          <w:sz w:val="28"/>
          <w:szCs w:val="28"/>
        </w:rPr>
        <w:t>3</w:t>
      </w:r>
      <w:r w:rsidRPr="00EC0FE1">
        <w:rPr>
          <w:rFonts w:ascii="Times New Roman" w:eastAsia="仿宋_GB2312" w:hAnsi="Times New Roman" w:hint="eastAsia"/>
          <w:sz w:val="28"/>
          <w:szCs w:val="28"/>
        </w:rPr>
        <w:t>、申报教师高级岗位的有关表格可从人力资源处网页下载；</w:t>
      </w:r>
    </w:p>
    <w:p w:rsidR="00E827DC" w:rsidRPr="00EC0FE1" w:rsidRDefault="00E827DC" w:rsidP="00B053C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C0FE1">
        <w:rPr>
          <w:rFonts w:ascii="Times New Roman" w:eastAsia="仿宋_GB2312" w:hAnsi="Times New Roman"/>
          <w:sz w:val="28"/>
          <w:szCs w:val="28"/>
        </w:rPr>
        <w:t>4</w:t>
      </w:r>
      <w:r w:rsidRPr="00EC0FE1">
        <w:rPr>
          <w:rFonts w:ascii="Times New Roman" w:eastAsia="仿宋_GB2312" w:hAnsi="Times New Roman" w:hint="eastAsia"/>
          <w:sz w:val="28"/>
          <w:szCs w:val="28"/>
        </w:rPr>
        <w:t>、报送材料电子文本接收信箱：</w:t>
      </w:r>
      <w:r w:rsidRPr="00EC0FE1">
        <w:rPr>
          <w:rFonts w:ascii="Times New Roman" w:eastAsia="仿宋_GB2312" w:hAnsi="Times New Roman"/>
          <w:sz w:val="28"/>
          <w:szCs w:val="28"/>
        </w:rPr>
        <w:t>guojing@nju.edu.cn</w:t>
      </w:r>
      <w:r w:rsidRPr="00EC0FE1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E827DC" w:rsidRPr="00EC0FE1" w:rsidRDefault="00E827DC" w:rsidP="00B053C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C0FE1">
        <w:rPr>
          <w:rFonts w:ascii="Times New Roman" w:eastAsia="仿宋_GB2312" w:hAnsi="Times New Roman" w:hint="eastAsia"/>
          <w:sz w:val="28"/>
          <w:szCs w:val="28"/>
        </w:rPr>
        <w:t>六、为强调本科教学的重要性，提高教学质量，</w:t>
      </w:r>
      <w:r w:rsidRPr="00EC0FE1">
        <w:rPr>
          <w:rFonts w:ascii="Times New Roman" w:eastAsia="仿宋_GB2312" w:hAnsi="Times New Roman"/>
          <w:sz w:val="28"/>
          <w:szCs w:val="28"/>
        </w:rPr>
        <w:t>2009</w:t>
      </w:r>
      <w:r w:rsidRPr="00EC0FE1">
        <w:rPr>
          <w:rFonts w:ascii="Times New Roman" w:eastAsia="仿宋_GB2312" w:hAnsi="Times New Roman" w:hint="eastAsia"/>
          <w:sz w:val="28"/>
          <w:szCs w:val="28"/>
        </w:rPr>
        <w:t>年起学校恢复校教学委员会对申报材料的审</w:t>
      </w:r>
      <w:r w:rsidR="003B3576">
        <w:rPr>
          <w:rFonts w:ascii="Times New Roman" w:eastAsia="仿宋_GB2312" w:hAnsi="Times New Roman" w:hint="eastAsia"/>
          <w:sz w:val="28"/>
          <w:szCs w:val="28"/>
        </w:rPr>
        <w:t>核评价工作，为此，请各院系、各单位推荐的教师高级职务岗位候选人</w:t>
      </w:r>
      <w:r w:rsidRPr="00EC0FE1">
        <w:rPr>
          <w:rFonts w:ascii="Times New Roman" w:eastAsia="仿宋_GB2312" w:hAnsi="Times New Roman" w:hint="eastAsia"/>
          <w:sz w:val="28"/>
          <w:szCs w:val="28"/>
        </w:rPr>
        <w:t>同时提交以下材料：</w:t>
      </w:r>
    </w:p>
    <w:p w:rsidR="00E827DC" w:rsidRPr="00EC0FE1" w:rsidRDefault="00E827DC" w:rsidP="00B053C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C0FE1">
        <w:rPr>
          <w:rFonts w:ascii="Times New Roman" w:eastAsia="仿宋_GB2312" w:hAnsi="Times New Roman"/>
          <w:sz w:val="28"/>
          <w:szCs w:val="28"/>
        </w:rPr>
        <w:t>1</w:t>
      </w:r>
      <w:r w:rsidR="0096026A">
        <w:rPr>
          <w:rFonts w:ascii="Times New Roman" w:eastAsia="仿宋_GB2312" w:hAnsi="Times New Roman" w:hint="eastAsia"/>
          <w:sz w:val="28"/>
          <w:szCs w:val="28"/>
        </w:rPr>
        <w:t>、近三年本科教学获奖情况（证书</w:t>
      </w:r>
      <w:r w:rsidR="00AA0C00">
        <w:rPr>
          <w:rFonts w:ascii="Times New Roman" w:eastAsia="仿宋_GB2312" w:hAnsi="Times New Roman" w:hint="eastAsia"/>
          <w:sz w:val="28"/>
          <w:szCs w:val="28"/>
        </w:rPr>
        <w:t>扫描</w:t>
      </w:r>
      <w:r w:rsidRPr="00EC0FE1">
        <w:rPr>
          <w:rFonts w:ascii="Times New Roman" w:eastAsia="仿宋_GB2312" w:hAnsi="Times New Roman" w:hint="eastAsia"/>
          <w:sz w:val="28"/>
          <w:szCs w:val="28"/>
        </w:rPr>
        <w:t>件）。</w:t>
      </w:r>
    </w:p>
    <w:p w:rsidR="00E827DC" w:rsidRPr="00EC0FE1" w:rsidRDefault="00E827DC" w:rsidP="00B053C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C0FE1">
        <w:rPr>
          <w:rFonts w:ascii="Times New Roman" w:eastAsia="仿宋_GB2312" w:hAnsi="Times New Roman"/>
          <w:sz w:val="28"/>
          <w:szCs w:val="28"/>
        </w:rPr>
        <w:t>2</w:t>
      </w:r>
      <w:r w:rsidRPr="00EC0FE1">
        <w:rPr>
          <w:rFonts w:ascii="Times New Roman" w:eastAsia="仿宋_GB2312" w:hAnsi="Times New Roman" w:hint="eastAsia"/>
          <w:sz w:val="28"/>
          <w:szCs w:val="28"/>
        </w:rPr>
        <w:t>、近三年开设的主要本科课程的教学大纲及有关课件（电子版）。</w:t>
      </w:r>
    </w:p>
    <w:p w:rsidR="00E827DC" w:rsidRDefault="00E827DC" w:rsidP="00B053C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C0FE1">
        <w:rPr>
          <w:rFonts w:ascii="Times New Roman" w:eastAsia="仿宋_GB2312" w:hAnsi="Times New Roman"/>
          <w:sz w:val="28"/>
          <w:szCs w:val="28"/>
        </w:rPr>
        <w:t>3</w:t>
      </w:r>
      <w:r w:rsidRPr="00EC0FE1">
        <w:rPr>
          <w:rFonts w:ascii="Times New Roman" w:eastAsia="仿宋_GB2312" w:hAnsi="Times New Roman" w:hint="eastAsia"/>
          <w:sz w:val="28"/>
          <w:szCs w:val="28"/>
        </w:rPr>
        <w:t>、近三年发表的教学研究论文（</w:t>
      </w:r>
      <w:r w:rsidR="00AA0C00" w:rsidRPr="00EC0FE1">
        <w:rPr>
          <w:rFonts w:ascii="Times New Roman" w:eastAsia="仿宋_GB2312" w:hAnsi="Times New Roman" w:hint="eastAsia"/>
          <w:sz w:val="28"/>
          <w:szCs w:val="28"/>
        </w:rPr>
        <w:t>电子版</w:t>
      </w:r>
      <w:r w:rsidRPr="00EC0FE1">
        <w:rPr>
          <w:rFonts w:ascii="Times New Roman" w:eastAsia="仿宋_GB2312" w:hAnsi="Times New Roman" w:hint="eastAsia"/>
          <w:sz w:val="28"/>
          <w:szCs w:val="28"/>
        </w:rPr>
        <w:t>）。</w:t>
      </w:r>
    </w:p>
    <w:p w:rsidR="0096026A" w:rsidRPr="00EC0FE1" w:rsidRDefault="00523243" w:rsidP="00B053C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以上材料由各单位整合并刻录光盘</w:t>
      </w:r>
      <w:r w:rsidR="003B3576">
        <w:rPr>
          <w:rFonts w:ascii="Times New Roman" w:eastAsia="仿宋_GB2312" w:hAnsi="Times New Roman" w:hint="eastAsia"/>
          <w:sz w:val="28"/>
          <w:szCs w:val="28"/>
        </w:rPr>
        <w:t>随</w:t>
      </w:r>
      <w:r w:rsidR="008C0C06">
        <w:rPr>
          <w:rFonts w:ascii="Times New Roman" w:eastAsia="仿宋_GB2312" w:hAnsi="Times New Roman" w:hint="eastAsia"/>
          <w:sz w:val="28"/>
          <w:szCs w:val="28"/>
        </w:rPr>
        <w:t>纸质</w:t>
      </w:r>
      <w:r w:rsidR="003B3576">
        <w:rPr>
          <w:rFonts w:ascii="Times New Roman" w:eastAsia="仿宋_GB2312" w:hAnsi="Times New Roman" w:hint="eastAsia"/>
          <w:sz w:val="28"/>
          <w:szCs w:val="28"/>
        </w:rPr>
        <w:t>材料一并报送至</w:t>
      </w:r>
      <w:r>
        <w:rPr>
          <w:rFonts w:ascii="Times New Roman" w:eastAsia="仿宋_GB2312" w:hAnsi="Times New Roman" w:hint="eastAsia"/>
          <w:sz w:val="28"/>
          <w:szCs w:val="28"/>
        </w:rPr>
        <w:t>人力资源处队伍建设科。</w:t>
      </w:r>
    </w:p>
    <w:p w:rsidR="00E827DC" w:rsidRPr="00EC0FE1" w:rsidRDefault="00E827DC" w:rsidP="00B053C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C0FE1">
        <w:rPr>
          <w:rFonts w:ascii="Times New Roman" w:eastAsia="仿宋_GB2312" w:hAnsi="Times New Roman" w:hint="eastAsia"/>
          <w:sz w:val="28"/>
          <w:szCs w:val="28"/>
        </w:rPr>
        <w:t>七、今年继续</w:t>
      </w:r>
      <w:proofErr w:type="gramStart"/>
      <w:r w:rsidRPr="00EC0FE1">
        <w:rPr>
          <w:rFonts w:ascii="Times New Roman" w:eastAsia="仿宋_GB2312" w:hAnsi="Times New Roman" w:hint="eastAsia"/>
          <w:sz w:val="28"/>
          <w:szCs w:val="28"/>
        </w:rPr>
        <w:t>实行停报制度</w:t>
      </w:r>
      <w:proofErr w:type="gramEnd"/>
      <w:r w:rsidRPr="00EC0FE1">
        <w:rPr>
          <w:rFonts w:ascii="Times New Roman" w:eastAsia="仿宋_GB2312" w:hAnsi="Times New Roman" w:hint="eastAsia"/>
          <w:sz w:val="28"/>
          <w:szCs w:val="28"/>
        </w:rPr>
        <w:t>：凡是</w:t>
      </w:r>
      <w:r w:rsidRPr="00EC0FE1">
        <w:rPr>
          <w:rFonts w:ascii="Times New Roman" w:eastAsia="仿宋_GB2312" w:hAnsi="Times New Roman"/>
          <w:sz w:val="28"/>
          <w:szCs w:val="28"/>
        </w:rPr>
        <w:t>2011</w:t>
      </w:r>
      <w:r w:rsidRPr="00EC0FE1">
        <w:rPr>
          <w:rFonts w:ascii="Times New Roman" w:eastAsia="仿宋_GB2312" w:hAnsi="Times New Roman" w:hint="eastAsia"/>
          <w:sz w:val="28"/>
          <w:szCs w:val="28"/>
        </w:rPr>
        <w:t>年度院系推荐到学校的岗位候选人，未通过学校学科评议组评审的人员，</w:t>
      </w:r>
      <w:r w:rsidRPr="00EC0FE1">
        <w:rPr>
          <w:rFonts w:ascii="Times New Roman" w:eastAsia="仿宋_GB2312" w:hAnsi="Times New Roman"/>
          <w:sz w:val="28"/>
          <w:szCs w:val="28"/>
        </w:rPr>
        <w:t>2012</w:t>
      </w:r>
      <w:r w:rsidRPr="00EC0FE1">
        <w:rPr>
          <w:rFonts w:ascii="Times New Roman" w:eastAsia="仿宋_GB2312" w:hAnsi="Times New Roman" w:hint="eastAsia"/>
          <w:sz w:val="28"/>
          <w:szCs w:val="28"/>
        </w:rPr>
        <w:t>年度停止申报一次。</w:t>
      </w:r>
    </w:p>
    <w:p w:rsidR="00E827DC" w:rsidRPr="00EC0FE1" w:rsidRDefault="00E827DC" w:rsidP="00B053C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C0FE1">
        <w:rPr>
          <w:rFonts w:ascii="Times New Roman" w:eastAsia="仿宋_GB2312" w:hAnsi="Times New Roman" w:hint="eastAsia"/>
          <w:sz w:val="28"/>
          <w:szCs w:val="28"/>
        </w:rPr>
        <w:t>八、本次聘评工作继续要求申报教授岗位的候选人到会述职，请各院系、各单位通知有关应聘人员做好准备（提供</w:t>
      </w:r>
      <w:r w:rsidRPr="00EC0FE1">
        <w:rPr>
          <w:rFonts w:ascii="Times New Roman" w:eastAsia="仿宋_GB2312" w:hAnsi="Times New Roman"/>
          <w:sz w:val="28"/>
          <w:szCs w:val="28"/>
        </w:rPr>
        <w:t>PPT</w:t>
      </w:r>
      <w:r w:rsidRPr="00EC0FE1">
        <w:rPr>
          <w:rFonts w:ascii="Times New Roman" w:eastAsia="仿宋_GB2312" w:hAnsi="Times New Roman" w:hint="eastAsia"/>
          <w:sz w:val="28"/>
          <w:szCs w:val="28"/>
        </w:rPr>
        <w:t>），述职时间</w:t>
      </w:r>
      <w:r w:rsidRPr="00EC0FE1">
        <w:rPr>
          <w:rFonts w:ascii="Times New Roman" w:eastAsia="仿宋_GB2312" w:hAnsi="Times New Roman"/>
          <w:sz w:val="28"/>
          <w:szCs w:val="28"/>
        </w:rPr>
        <w:t>6</w:t>
      </w:r>
      <w:r w:rsidRPr="00EC0FE1">
        <w:rPr>
          <w:rFonts w:ascii="Times New Roman" w:eastAsia="仿宋_GB2312" w:hAnsi="Times New Roman" w:hint="eastAsia"/>
          <w:sz w:val="28"/>
          <w:szCs w:val="28"/>
        </w:rPr>
        <w:t>分钟。述职人员的具体时间安排将另行通知。</w:t>
      </w:r>
    </w:p>
    <w:p w:rsidR="00E827DC" w:rsidRPr="00EC0FE1" w:rsidRDefault="00E827DC" w:rsidP="00B053C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C0FE1">
        <w:rPr>
          <w:rFonts w:ascii="Times New Roman" w:eastAsia="仿宋_GB2312" w:hAnsi="Times New Roman" w:hint="eastAsia"/>
          <w:sz w:val="28"/>
          <w:szCs w:val="28"/>
        </w:rPr>
        <w:t>特此通知。</w:t>
      </w:r>
    </w:p>
    <w:p w:rsidR="00E827DC" w:rsidRPr="00EC0FE1" w:rsidRDefault="00E827DC" w:rsidP="00B053CA">
      <w:pPr>
        <w:spacing w:line="500" w:lineRule="exact"/>
        <w:ind w:firstLineChars="1721" w:firstLine="4819"/>
        <w:jc w:val="center"/>
        <w:rPr>
          <w:rFonts w:ascii="Times New Roman" w:eastAsia="仿宋_GB2312" w:hAnsi="Times New Roman"/>
          <w:sz w:val="28"/>
          <w:szCs w:val="28"/>
        </w:rPr>
      </w:pPr>
      <w:r w:rsidRPr="00EC0FE1">
        <w:rPr>
          <w:rFonts w:ascii="Times New Roman" w:eastAsia="仿宋_GB2312" w:hAnsi="Times New Roman" w:hint="eastAsia"/>
          <w:sz w:val="28"/>
          <w:szCs w:val="28"/>
        </w:rPr>
        <w:t>人力资源处</w:t>
      </w:r>
    </w:p>
    <w:p w:rsidR="00E827DC" w:rsidRDefault="00E827DC" w:rsidP="00B053CA">
      <w:pPr>
        <w:spacing w:line="500" w:lineRule="exact"/>
        <w:ind w:firstLineChars="1721" w:firstLine="4819"/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〇</w:t>
      </w:r>
      <w:r>
        <w:rPr>
          <w:rFonts w:ascii="仿宋_GB2312" w:eastAsia="仿宋_GB2312" w:hAnsi="仿宋_GB2312" w:cs="仿宋_GB2312" w:hint="eastAsia"/>
          <w:sz w:val="28"/>
          <w:szCs w:val="28"/>
        </w:rPr>
        <w:t>一二年十一月二十</w:t>
      </w:r>
      <w:r w:rsidR="00F40AD1">
        <w:rPr>
          <w:rFonts w:ascii="仿宋_GB2312" w:eastAsia="仿宋_GB2312" w:hAnsi="仿宋_GB2312" w:cs="仿宋_GB2312" w:hint="eastAsia"/>
          <w:sz w:val="28"/>
          <w:szCs w:val="28"/>
        </w:rPr>
        <w:t>七</w:t>
      </w:r>
      <w:r>
        <w:rPr>
          <w:rFonts w:ascii="Times New Roman" w:eastAsia="仿宋_GB2312" w:hAnsi="Times New Roman" w:hint="eastAsia"/>
          <w:sz w:val="28"/>
          <w:szCs w:val="28"/>
        </w:rPr>
        <w:t>日</w:t>
      </w:r>
    </w:p>
    <w:p w:rsidR="00E827DC" w:rsidRPr="006A2379" w:rsidRDefault="00E827DC" w:rsidP="00071A44">
      <w:pPr>
        <w:widowControl/>
        <w:spacing w:before="100" w:beforeAutospacing="1" w:after="100" w:afterAutospacing="1"/>
        <w:jc w:val="center"/>
        <w:rPr>
          <w:rFonts w:eastAsia="仿宋_GB2312"/>
          <w:kern w:val="0"/>
          <w:sz w:val="32"/>
          <w:szCs w:val="32"/>
        </w:rPr>
      </w:pPr>
      <w:r>
        <w:rPr>
          <w:rFonts w:ascii="Times New Roman" w:eastAsia="仿宋_GB2312" w:hAnsi="Times New Roman"/>
          <w:sz w:val="28"/>
          <w:szCs w:val="28"/>
        </w:rPr>
        <w:br w:type="page"/>
      </w:r>
      <w:r w:rsidRPr="006A2379">
        <w:rPr>
          <w:rFonts w:eastAsia="仿宋_GB2312" w:hint="eastAsia"/>
          <w:b/>
          <w:bCs/>
          <w:kern w:val="0"/>
          <w:sz w:val="32"/>
          <w:szCs w:val="32"/>
        </w:rPr>
        <w:lastRenderedPageBreak/>
        <w:t>关于报送教师高级职务岗位评聘材料的要求</w:t>
      </w:r>
    </w:p>
    <w:p w:rsidR="00E827DC" w:rsidRPr="006C741F" w:rsidRDefault="00E827DC" w:rsidP="00071A44">
      <w:pPr>
        <w:widowControl/>
        <w:snapToGrid w:val="0"/>
        <w:spacing w:before="100" w:beforeAutospacing="1" w:after="100" w:afterAutospacing="1" w:line="460" w:lineRule="exact"/>
        <w:contextualSpacing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各院系、各单位：</w:t>
      </w:r>
    </w:p>
    <w:p w:rsidR="00E827DC" w:rsidRPr="006C741F" w:rsidRDefault="00E827DC" w:rsidP="006C741F">
      <w:pPr>
        <w:widowControl/>
        <w:snapToGrid w:val="0"/>
        <w:spacing w:before="100" w:beforeAutospacing="1" w:after="100" w:afterAutospacing="1" w:line="460" w:lineRule="exact"/>
        <w:ind w:firstLineChars="200" w:firstLine="480"/>
        <w:contextualSpacing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根据《南京大学教师职务聘任制条例》，教师职务评聘工作进入推荐聘任候选人阶段后，请各单位按设定岗位的情况，将有关评审材料按照下列要求报送队伍建设科：</w:t>
      </w:r>
    </w:p>
    <w:p w:rsidR="00E827DC" w:rsidRPr="006C741F" w:rsidRDefault="00E827DC" w:rsidP="00A125DD">
      <w:pPr>
        <w:widowControl/>
        <w:snapToGrid w:val="0"/>
        <w:spacing w:before="100" w:beforeAutospacing="1" w:after="100" w:afterAutospacing="1" w:line="460" w:lineRule="exact"/>
        <w:ind w:firstLineChars="200" w:firstLine="482"/>
        <w:contextualSpacing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125DD">
        <w:rPr>
          <w:rFonts w:asciiTheme="minorEastAsia" w:eastAsiaTheme="minorEastAsia" w:hAnsiTheme="minorEastAsia"/>
          <w:b/>
          <w:kern w:val="0"/>
          <w:sz w:val="24"/>
          <w:szCs w:val="24"/>
        </w:rPr>
        <w:t>1</w:t>
      </w:r>
      <w:r w:rsidRPr="00A125DD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、本单位教师职务评审基本情况的报告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（主要包括评审时间、评审专家、评审程序、评审结果等有关情况）；</w:t>
      </w:r>
    </w:p>
    <w:p w:rsidR="00E827DC" w:rsidRPr="00A125DD" w:rsidRDefault="00E827DC" w:rsidP="00A125DD">
      <w:pPr>
        <w:widowControl/>
        <w:snapToGrid w:val="0"/>
        <w:spacing w:before="100" w:beforeAutospacing="1" w:after="100" w:afterAutospacing="1" w:line="460" w:lineRule="exact"/>
        <w:ind w:firstLineChars="200" w:firstLine="482"/>
        <w:contextualSpacing/>
        <w:jc w:val="left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A125DD">
        <w:rPr>
          <w:rFonts w:asciiTheme="minorEastAsia" w:eastAsiaTheme="minorEastAsia" w:hAnsiTheme="minorEastAsia"/>
          <w:b/>
          <w:kern w:val="0"/>
          <w:sz w:val="24"/>
          <w:szCs w:val="24"/>
        </w:rPr>
        <w:t>2</w:t>
      </w:r>
      <w:r w:rsidRPr="00A125DD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、《</w:t>
      </w:r>
      <w:r w:rsidRPr="00A125DD">
        <w:rPr>
          <w:rFonts w:asciiTheme="minorEastAsia" w:eastAsiaTheme="minorEastAsia" w:hAnsiTheme="minorEastAsia" w:hint="eastAsia"/>
          <w:b/>
          <w:color w:val="FF0000"/>
          <w:kern w:val="0"/>
          <w:sz w:val="24"/>
          <w:szCs w:val="24"/>
        </w:rPr>
        <w:t>教师高级职务应聘人员情况一览表（新）</w:t>
      </w:r>
      <w:r w:rsidRPr="00A125DD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》的书面和电子版材料；</w:t>
      </w:r>
    </w:p>
    <w:p w:rsidR="00E827DC" w:rsidRPr="00A125DD" w:rsidRDefault="00E827DC" w:rsidP="00A125DD">
      <w:pPr>
        <w:widowControl/>
        <w:snapToGrid w:val="0"/>
        <w:spacing w:before="100" w:beforeAutospacing="1" w:after="100" w:afterAutospacing="1" w:line="460" w:lineRule="exact"/>
        <w:ind w:firstLineChars="200" w:firstLine="482"/>
        <w:contextualSpacing/>
        <w:jc w:val="left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A125DD">
        <w:rPr>
          <w:rFonts w:asciiTheme="minorEastAsia" w:eastAsiaTheme="minorEastAsia" w:hAnsiTheme="minorEastAsia"/>
          <w:b/>
          <w:kern w:val="0"/>
          <w:sz w:val="24"/>
          <w:szCs w:val="24"/>
        </w:rPr>
        <w:t>3</w:t>
      </w:r>
      <w:r w:rsidRPr="00A125DD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、聘任候选人员应交的材料：</w:t>
      </w:r>
    </w:p>
    <w:p w:rsidR="00E827DC" w:rsidRPr="006C741F" w:rsidRDefault="00E827DC" w:rsidP="006C741F">
      <w:pPr>
        <w:widowControl/>
        <w:snapToGrid w:val="0"/>
        <w:spacing w:before="100" w:beforeAutospacing="1" w:after="100" w:afterAutospacing="1" w:line="460" w:lineRule="exact"/>
        <w:ind w:firstLineChars="250" w:firstLine="600"/>
        <w:contextualSpacing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C741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△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高等学校教师职务任职资格申报表（一式两份）</w:t>
      </w:r>
    </w:p>
    <w:p w:rsidR="00E827DC" w:rsidRPr="006C741F" w:rsidRDefault="00E827DC" w:rsidP="006C741F">
      <w:pPr>
        <w:widowControl/>
        <w:snapToGrid w:val="0"/>
        <w:spacing w:before="100" w:beforeAutospacing="1" w:after="100" w:afterAutospacing="1" w:line="460" w:lineRule="exact"/>
        <w:ind w:firstLineChars="250" w:firstLine="600"/>
        <w:contextualSpacing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C741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△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《南京大学教师高级职务岗位申请表》（教授一式四份、副教授一式一份）</w:t>
      </w:r>
    </w:p>
    <w:p w:rsidR="00E827DC" w:rsidRPr="006C741F" w:rsidRDefault="00E827DC" w:rsidP="006C741F">
      <w:pPr>
        <w:widowControl/>
        <w:snapToGrid w:val="0"/>
        <w:spacing w:before="100" w:beforeAutospacing="1" w:after="100" w:afterAutospacing="1" w:line="460" w:lineRule="exact"/>
        <w:ind w:firstLineChars="250" w:firstLine="600"/>
        <w:contextualSpacing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C741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△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反映个人水平的代表作</w:t>
      </w:r>
      <w:r w:rsidRPr="006C741F"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篇（部）（教授四套、副教授一套）</w:t>
      </w:r>
    </w:p>
    <w:p w:rsidR="00E827DC" w:rsidRPr="006C741F" w:rsidRDefault="00E827DC" w:rsidP="006C741F">
      <w:pPr>
        <w:widowControl/>
        <w:snapToGrid w:val="0"/>
        <w:spacing w:before="100" w:beforeAutospacing="1" w:after="100" w:afterAutospacing="1" w:line="460" w:lineRule="exact"/>
        <w:ind w:firstLineChars="250" w:firstLine="600"/>
        <w:contextualSpacing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C741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△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任现职以来代表成果的引用情况和检索证明（需提供申报</w:t>
      </w:r>
      <w:proofErr w:type="gramStart"/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人成果</w:t>
      </w:r>
      <w:proofErr w:type="gramEnd"/>
      <w:r w:rsidRPr="006C741F">
        <w:rPr>
          <w:rFonts w:asciiTheme="minorEastAsia" w:eastAsiaTheme="minorEastAsia" w:hAnsiTheme="minorEastAsia"/>
          <w:kern w:val="0"/>
          <w:sz w:val="24"/>
          <w:szCs w:val="24"/>
        </w:rPr>
        <w:t>“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被收录情况</w:t>
      </w:r>
      <w:r w:rsidRPr="006C741F">
        <w:rPr>
          <w:rFonts w:asciiTheme="minorEastAsia" w:eastAsiaTheme="minorEastAsia" w:hAnsiTheme="minorEastAsia"/>
          <w:kern w:val="0"/>
          <w:sz w:val="24"/>
          <w:szCs w:val="24"/>
        </w:rPr>
        <w:t>”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和</w:t>
      </w:r>
      <w:r w:rsidRPr="006C741F">
        <w:rPr>
          <w:rFonts w:asciiTheme="minorEastAsia" w:eastAsiaTheme="minorEastAsia" w:hAnsiTheme="minorEastAsia"/>
          <w:kern w:val="0"/>
          <w:sz w:val="24"/>
          <w:szCs w:val="24"/>
        </w:rPr>
        <w:t>“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被引用情况</w:t>
      </w:r>
      <w:r w:rsidRPr="006C741F">
        <w:rPr>
          <w:rFonts w:asciiTheme="minorEastAsia" w:eastAsiaTheme="minorEastAsia" w:hAnsiTheme="minorEastAsia"/>
          <w:kern w:val="0"/>
          <w:sz w:val="24"/>
          <w:szCs w:val="24"/>
        </w:rPr>
        <w:t>”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，并分别标出</w:t>
      </w:r>
      <w:r w:rsidRPr="006C741F">
        <w:rPr>
          <w:rFonts w:asciiTheme="minorEastAsia" w:eastAsiaTheme="minorEastAsia" w:hAnsiTheme="minorEastAsia"/>
          <w:kern w:val="0"/>
          <w:sz w:val="24"/>
          <w:szCs w:val="24"/>
        </w:rPr>
        <w:t>“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自引</w:t>
      </w:r>
      <w:r w:rsidRPr="006C741F">
        <w:rPr>
          <w:rFonts w:asciiTheme="minorEastAsia" w:eastAsiaTheme="minorEastAsia" w:hAnsiTheme="minorEastAsia"/>
          <w:kern w:val="0"/>
          <w:sz w:val="24"/>
          <w:szCs w:val="24"/>
        </w:rPr>
        <w:t>”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和</w:t>
      </w:r>
      <w:r w:rsidRPr="006C741F">
        <w:rPr>
          <w:rFonts w:asciiTheme="minorEastAsia" w:eastAsiaTheme="minorEastAsia" w:hAnsiTheme="minorEastAsia"/>
          <w:kern w:val="0"/>
          <w:sz w:val="24"/>
          <w:szCs w:val="24"/>
        </w:rPr>
        <w:t>“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他引</w:t>
      </w:r>
      <w:r w:rsidRPr="006C741F">
        <w:rPr>
          <w:rFonts w:asciiTheme="minorEastAsia" w:eastAsiaTheme="minorEastAsia" w:hAnsiTheme="minorEastAsia"/>
          <w:kern w:val="0"/>
          <w:sz w:val="24"/>
          <w:szCs w:val="24"/>
        </w:rPr>
        <w:t>”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）。</w:t>
      </w:r>
    </w:p>
    <w:p w:rsidR="00E827DC" w:rsidRPr="006C741F" w:rsidRDefault="00E827DC" w:rsidP="006C741F">
      <w:pPr>
        <w:widowControl/>
        <w:snapToGrid w:val="0"/>
        <w:spacing w:before="100" w:beforeAutospacing="1" w:after="100" w:afterAutospacing="1" w:line="460" w:lineRule="exact"/>
        <w:ind w:firstLineChars="250" w:firstLine="600"/>
        <w:contextualSpacing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C741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△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学历学位证书复印件</w:t>
      </w:r>
    </w:p>
    <w:p w:rsidR="00E827DC" w:rsidRPr="006C741F" w:rsidRDefault="00E827DC" w:rsidP="006C741F">
      <w:pPr>
        <w:widowControl/>
        <w:snapToGrid w:val="0"/>
        <w:spacing w:before="100" w:beforeAutospacing="1" w:after="100" w:afterAutospacing="1" w:line="460" w:lineRule="exact"/>
        <w:ind w:firstLineChars="250" w:firstLine="600"/>
        <w:contextualSpacing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C741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△</w:t>
      </w:r>
      <w:r w:rsidRPr="006C741F"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位专家推荐意见</w:t>
      </w:r>
      <w:r w:rsidRPr="006C741F">
        <w:rPr>
          <w:rFonts w:asciiTheme="minorEastAsia" w:eastAsiaTheme="minorEastAsia" w:hAnsiTheme="minorEastAsia"/>
          <w:kern w:val="0"/>
          <w:sz w:val="24"/>
          <w:szCs w:val="24"/>
        </w:rPr>
        <w:t>(</w:t>
      </w:r>
      <w:r w:rsidR="00BB7F04"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各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两套</w:t>
      </w:r>
      <w:r w:rsidRPr="006C741F">
        <w:rPr>
          <w:rFonts w:asciiTheme="minorEastAsia" w:eastAsiaTheme="minorEastAsia" w:hAnsiTheme="minorEastAsia"/>
          <w:kern w:val="0"/>
          <w:sz w:val="24"/>
          <w:szCs w:val="24"/>
        </w:rPr>
        <w:t>)</w:t>
      </w:r>
    </w:p>
    <w:p w:rsidR="00E827DC" w:rsidRPr="006C741F" w:rsidRDefault="00E827DC" w:rsidP="006C741F">
      <w:pPr>
        <w:widowControl/>
        <w:snapToGrid w:val="0"/>
        <w:spacing w:before="100" w:beforeAutospacing="1" w:after="100" w:afterAutospacing="1" w:line="460" w:lineRule="exact"/>
        <w:ind w:firstLineChars="250" w:firstLine="600"/>
        <w:contextualSpacing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C741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△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教师资格证书复印件</w:t>
      </w:r>
    </w:p>
    <w:p w:rsidR="006C741F" w:rsidRPr="006C741F" w:rsidRDefault="006C741F" w:rsidP="006C741F">
      <w:pPr>
        <w:widowControl/>
        <w:snapToGrid w:val="0"/>
        <w:spacing w:before="100" w:beforeAutospacing="1" w:after="100" w:afterAutospacing="1" w:line="460" w:lineRule="exact"/>
        <w:ind w:firstLineChars="200" w:firstLine="482"/>
        <w:contextualSpacing/>
        <w:jc w:val="left"/>
        <w:rPr>
          <w:rFonts w:asciiTheme="minorEastAsia" w:eastAsiaTheme="minorEastAsia" w:hAnsiTheme="minorEastAsia"/>
          <w:b/>
          <w:color w:val="FF0000"/>
          <w:kern w:val="0"/>
          <w:sz w:val="24"/>
          <w:szCs w:val="24"/>
        </w:rPr>
      </w:pPr>
      <w:r w:rsidRPr="006C741F">
        <w:rPr>
          <w:rFonts w:asciiTheme="minorEastAsia" w:eastAsiaTheme="minorEastAsia" w:hAnsiTheme="minorEastAsia" w:hint="eastAsia"/>
          <w:b/>
          <w:color w:val="FF0000"/>
          <w:kern w:val="0"/>
          <w:sz w:val="24"/>
          <w:szCs w:val="24"/>
        </w:rPr>
        <w:t>以上</w:t>
      </w:r>
      <w:proofErr w:type="gramStart"/>
      <w:r w:rsidRPr="006C741F">
        <w:rPr>
          <w:rFonts w:asciiTheme="minorEastAsia" w:eastAsiaTheme="minorEastAsia" w:hAnsiTheme="minorEastAsia" w:hint="eastAsia"/>
          <w:b/>
          <w:color w:val="FF0000"/>
          <w:kern w:val="0"/>
          <w:sz w:val="24"/>
          <w:szCs w:val="24"/>
        </w:rPr>
        <w:t>材料请装档案</w:t>
      </w:r>
      <w:proofErr w:type="gramEnd"/>
      <w:r w:rsidRPr="006C741F">
        <w:rPr>
          <w:rFonts w:asciiTheme="minorEastAsia" w:eastAsiaTheme="minorEastAsia" w:hAnsiTheme="minorEastAsia" w:hint="eastAsia"/>
          <w:b/>
          <w:color w:val="FF0000"/>
          <w:kern w:val="0"/>
          <w:sz w:val="24"/>
          <w:szCs w:val="24"/>
        </w:rPr>
        <w:t>袋、粘贴封面提交，封面</w:t>
      </w:r>
      <w:r w:rsidR="00864083" w:rsidRPr="006C741F">
        <w:rPr>
          <w:rFonts w:asciiTheme="minorEastAsia" w:eastAsiaTheme="minorEastAsia" w:hAnsiTheme="minorEastAsia" w:hint="eastAsia"/>
          <w:b/>
          <w:color w:val="FF0000"/>
          <w:kern w:val="0"/>
          <w:sz w:val="24"/>
          <w:szCs w:val="24"/>
        </w:rPr>
        <w:t>以A4</w:t>
      </w:r>
      <w:r w:rsidRPr="006C741F">
        <w:rPr>
          <w:rFonts w:asciiTheme="minorEastAsia" w:eastAsiaTheme="minorEastAsia" w:hAnsiTheme="minorEastAsia" w:hint="eastAsia"/>
          <w:b/>
          <w:color w:val="FF0000"/>
          <w:kern w:val="0"/>
          <w:sz w:val="24"/>
          <w:szCs w:val="24"/>
        </w:rPr>
        <w:t>纸打印，格式见第4</w:t>
      </w:r>
      <w:r w:rsidR="00864083" w:rsidRPr="006C741F">
        <w:rPr>
          <w:rFonts w:asciiTheme="minorEastAsia" w:eastAsiaTheme="minorEastAsia" w:hAnsiTheme="minorEastAsia" w:hint="eastAsia"/>
          <w:b/>
          <w:color w:val="FF0000"/>
          <w:kern w:val="0"/>
          <w:sz w:val="24"/>
          <w:szCs w:val="24"/>
        </w:rPr>
        <w:t>页。</w:t>
      </w:r>
      <w:r w:rsidRPr="006C741F">
        <w:rPr>
          <w:rFonts w:asciiTheme="minorEastAsia" w:eastAsiaTheme="minorEastAsia" w:hAnsiTheme="minorEastAsia" w:hint="eastAsia"/>
          <w:b/>
          <w:color w:val="FF0000"/>
          <w:kern w:val="0"/>
          <w:sz w:val="24"/>
          <w:szCs w:val="24"/>
        </w:rPr>
        <w:t>申报教授岗位人员还需另外提供三个档案袋，档案袋封面格式见第5页。</w:t>
      </w:r>
    </w:p>
    <w:p w:rsidR="00E827DC" w:rsidRPr="00A125DD" w:rsidRDefault="00E827DC" w:rsidP="00A125DD">
      <w:pPr>
        <w:widowControl/>
        <w:snapToGrid w:val="0"/>
        <w:spacing w:before="100" w:beforeAutospacing="1" w:after="100" w:afterAutospacing="1" w:line="460" w:lineRule="exact"/>
        <w:ind w:firstLineChars="200" w:firstLine="482"/>
        <w:contextualSpacing/>
        <w:jc w:val="left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A125DD">
        <w:rPr>
          <w:rFonts w:asciiTheme="minorEastAsia" w:eastAsiaTheme="minorEastAsia" w:hAnsiTheme="minorEastAsia"/>
          <w:b/>
          <w:kern w:val="0"/>
          <w:sz w:val="24"/>
          <w:szCs w:val="24"/>
        </w:rPr>
        <w:t>4</w:t>
      </w:r>
      <w:r w:rsidRPr="00A125DD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、落选人员名单及落选理由。</w:t>
      </w:r>
    </w:p>
    <w:p w:rsidR="00E827DC" w:rsidRPr="006C741F" w:rsidRDefault="00E827DC" w:rsidP="006C741F">
      <w:pPr>
        <w:widowControl/>
        <w:snapToGrid w:val="0"/>
        <w:spacing w:before="100" w:beforeAutospacing="1" w:after="100" w:afterAutospacing="1" w:line="460" w:lineRule="exact"/>
        <w:ind w:firstLineChars="200" w:firstLine="480"/>
        <w:contextualSpacing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报送材料电子文本接收信箱：</w:t>
      </w:r>
      <w:r w:rsidRPr="006C741F">
        <w:rPr>
          <w:rFonts w:asciiTheme="minorEastAsia" w:eastAsiaTheme="minorEastAsia" w:hAnsiTheme="minorEastAsia"/>
          <w:kern w:val="0"/>
          <w:sz w:val="24"/>
          <w:szCs w:val="24"/>
        </w:rPr>
        <w:t>guojing@nju.edu.cn</w:t>
      </w:r>
    </w:p>
    <w:p w:rsidR="00E827DC" w:rsidRPr="006C741F" w:rsidRDefault="00E827DC" w:rsidP="006C741F">
      <w:pPr>
        <w:widowControl/>
        <w:snapToGrid w:val="0"/>
        <w:spacing w:before="100" w:beforeAutospacing="1" w:after="100" w:afterAutospacing="1" w:line="460" w:lineRule="exact"/>
        <w:ind w:firstLineChars="200" w:firstLine="480"/>
        <w:contextualSpacing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注：文科检索可到图书馆五楼</w:t>
      </w:r>
      <w:r w:rsidRPr="006C741F">
        <w:rPr>
          <w:rFonts w:asciiTheme="minorEastAsia" w:eastAsiaTheme="minorEastAsia" w:hAnsiTheme="minorEastAsia"/>
          <w:kern w:val="0"/>
          <w:sz w:val="24"/>
          <w:szCs w:val="24"/>
        </w:rPr>
        <w:t>“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中国社会科学研究评价中心</w:t>
      </w:r>
      <w:r w:rsidRPr="006C741F">
        <w:rPr>
          <w:rFonts w:asciiTheme="minorEastAsia" w:eastAsiaTheme="minorEastAsia" w:hAnsiTheme="minorEastAsia"/>
          <w:kern w:val="0"/>
          <w:sz w:val="24"/>
          <w:szCs w:val="24"/>
        </w:rPr>
        <w:t>”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，联系电话：</w:t>
      </w:r>
      <w:r w:rsidRPr="006C741F">
        <w:rPr>
          <w:rFonts w:asciiTheme="minorEastAsia" w:eastAsiaTheme="minorEastAsia" w:hAnsiTheme="minorEastAsia"/>
          <w:kern w:val="0"/>
          <w:sz w:val="24"/>
          <w:szCs w:val="24"/>
        </w:rPr>
        <w:t>025-83595841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E827DC" w:rsidRPr="006C741F" w:rsidRDefault="00E827DC" w:rsidP="006C741F">
      <w:pPr>
        <w:widowControl/>
        <w:snapToGrid w:val="0"/>
        <w:spacing w:before="100" w:beforeAutospacing="1" w:after="100" w:afterAutospacing="1" w:line="460" w:lineRule="exact"/>
        <w:ind w:firstLineChars="200" w:firstLine="480"/>
        <w:contextualSpacing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理科检索可到图书馆一楼</w:t>
      </w:r>
      <w:r w:rsidRPr="006C741F">
        <w:rPr>
          <w:rFonts w:asciiTheme="minorEastAsia" w:eastAsiaTheme="minorEastAsia" w:hAnsiTheme="minorEastAsia"/>
          <w:kern w:val="0"/>
          <w:sz w:val="24"/>
          <w:szCs w:val="24"/>
        </w:rPr>
        <w:t>“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教育部科技查新工作站（南京大学站）</w:t>
      </w:r>
      <w:r w:rsidRPr="006C741F">
        <w:rPr>
          <w:rFonts w:asciiTheme="minorEastAsia" w:eastAsiaTheme="minorEastAsia" w:hAnsiTheme="minorEastAsia"/>
          <w:kern w:val="0"/>
          <w:sz w:val="24"/>
          <w:szCs w:val="24"/>
        </w:rPr>
        <w:t>”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联系电话：</w:t>
      </w:r>
      <w:r w:rsidRPr="006C741F">
        <w:rPr>
          <w:rFonts w:asciiTheme="minorEastAsia" w:eastAsiaTheme="minorEastAsia" w:hAnsiTheme="minorEastAsia"/>
          <w:kern w:val="0"/>
          <w:sz w:val="24"/>
          <w:szCs w:val="24"/>
        </w:rPr>
        <w:t>025-83593401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，或其他经国家认定的科技查新站。</w:t>
      </w:r>
    </w:p>
    <w:p w:rsidR="00E827DC" w:rsidRPr="006C741F" w:rsidRDefault="00E827DC" w:rsidP="00071A44">
      <w:pPr>
        <w:snapToGrid w:val="0"/>
        <w:spacing w:line="460" w:lineRule="exact"/>
        <w:ind w:right="120"/>
        <w:contextualSpacing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人力资源处</w:t>
      </w:r>
    </w:p>
    <w:p w:rsidR="00E827DC" w:rsidRPr="006C741F" w:rsidRDefault="00F40AD1" w:rsidP="00071A44">
      <w:pPr>
        <w:snapToGrid w:val="0"/>
        <w:spacing w:line="460" w:lineRule="exact"/>
        <w:ind w:right="120"/>
        <w:contextualSpacing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C741F">
        <w:rPr>
          <w:rFonts w:asciiTheme="minorEastAsia" w:eastAsiaTheme="minorEastAsia" w:hAnsiTheme="minorEastAsia"/>
          <w:kern w:val="0"/>
          <w:sz w:val="24"/>
          <w:szCs w:val="24"/>
        </w:rPr>
        <w:t>2012.11.2</w:t>
      </w:r>
      <w:r w:rsidRPr="006C741F">
        <w:rPr>
          <w:rFonts w:asciiTheme="minorEastAsia" w:eastAsiaTheme="minorEastAsia" w:hAnsiTheme="minorEastAsia" w:hint="eastAsia"/>
          <w:kern w:val="0"/>
          <w:sz w:val="24"/>
          <w:szCs w:val="24"/>
        </w:rPr>
        <w:t>7</w:t>
      </w:r>
    </w:p>
    <w:p w:rsidR="00864083" w:rsidRPr="003222FB" w:rsidRDefault="00E827DC" w:rsidP="006C741F">
      <w:pPr>
        <w:snapToGrid w:val="0"/>
        <w:spacing w:line="460" w:lineRule="exact"/>
        <w:contextualSpacing/>
        <w:jc w:val="center"/>
        <w:rPr>
          <w:rFonts w:ascii="宋体"/>
          <w:b/>
          <w:sz w:val="44"/>
          <w:szCs w:val="44"/>
        </w:rPr>
      </w:pPr>
      <w:r w:rsidRPr="006A2379">
        <w:rPr>
          <w:rFonts w:eastAsia="仿宋_GB2312"/>
          <w:kern w:val="0"/>
          <w:sz w:val="28"/>
          <w:szCs w:val="28"/>
        </w:rPr>
        <w:br w:type="page"/>
      </w:r>
      <w:r w:rsidR="006C741F" w:rsidRPr="003222FB">
        <w:rPr>
          <w:rFonts w:ascii="宋体" w:hAnsi="宋体" w:hint="eastAsia"/>
          <w:b/>
          <w:sz w:val="44"/>
          <w:szCs w:val="44"/>
        </w:rPr>
        <w:lastRenderedPageBreak/>
        <w:t>南京大学教师</w:t>
      </w:r>
      <w:r w:rsidR="00864083" w:rsidRPr="003222FB">
        <w:rPr>
          <w:rFonts w:ascii="宋体" w:hAnsi="宋体" w:hint="eastAsia"/>
          <w:b/>
          <w:sz w:val="44"/>
          <w:szCs w:val="44"/>
        </w:rPr>
        <w:t>高级职务</w:t>
      </w:r>
      <w:r w:rsidR="003222FB">
        <w:rPr>
          <w:rFonts w:ascii="宋体" w:hAnsi="宋体" w:hint="eastAsia"/>
          <w:b/>
          <w:sz w:val="44"/>
          <w:szCs w:val="44"/>
        </w:rPr>
        <w:t>岗位</w:t>
      </w:r>
    </w:p>
    <w:p w:rsidR="00864083" w:rsidRPr="003222FB" w:rsidRDefault="006C741F" w:rsidP="006C741F">
      <w:pPr>
        <w:spacing w:line="720" w:lineRule="exact"/>
        <w:jc w:val="center"/>
        <w:rPr>
          <w:rFonts w:ascii="宋体"/>
          <w:b/>
          <w:sz w:val="44"/>
          <w:szCs w:val="44"/>
        </w:rPr>
      </w:pPr>
      <w:r w:rsidRPr="003222FB">
        <w:rPr>
          <w:rFonts w:ascii="宋体" w:hAnsi="宋体" w:hint="eastAsia"/>
          <w:b/>
          <w:sz w:val="44"/>
          <w:szCs w:val="44"/>
        </w:rPr>
        <w:t>申请</w:t>
      </w:r>
      <w:r w:rsidR="00864083" w:rsidRPr="003222FB">
        <w:rPr>
          <w:rFonts w:ascii="宋体" w:hAnsi="宋体" w:hint="eastAsia"/>
          <w:b/>
          <w:sz w:val="44"/>
          <w:szCs w:val="44"/>
        </w:rPr>
        <w:t>材料</w:t>
      </w:r>
    </w:p>
    <w:p w:rsidR="00864083" w:rsidRPr="006A2379" w:rsidRDefault="00864083" w:rsidP="00864083">
      <w:pPr>
        <w:jc w:val="center"/>
        <w:rPr>
          <w:rFonts w:ascii="宋体"/>
          <w:b/>
          <w:sz w:val="28"/>
          <w:szCs w:val="28"/>
        </w:rPr>
      </w:pPr>
    </w:p>
    <w:p w:rsidR="00864083" w:rsidRPr="006A2379" w:rsidRDefault="00864083" w:rsidP="00864083">
      <w:pPr>
        <w:jc w:val="center"/>
        <w:rPr>
          <w:rFonts w:eastAsia="仿宋_GB2312"/>
          <w:b/>
          <w:sz w:val="28"/>
          <w:szCs w:val="28"/>
        </w:rPr>
      </w:pPr>
    </w:p>
    <w:p w:rsidR="00864083" w:rsidRPr="006A2379" w:rsidRDefault="00864083" w:rsidP="00864083">
      <w:pPr>
        <w:jc w:val="center"/>
        <w:rPr>
          <w:rFonts w:eastAsia="仿宋_GB2312"/>
          <w:b/>
          <w:sz w:val="28"/>
          <w:szCs w:val="28"/>
        </w:rPr>
      </w:pPr>
    </w:p>
    <w:p w:rsidR="00864083" w:rsidRPr="006A2379" w:rsidRDefault="00864083" w:rsidP="00864083">
      <w:pPr>
        <w:jc w:val="center"/>
        <w:rPr>
          <w:rFonts w:eastAsia="仿宋_GB2312"/>
          <w:b/>
          <w:sz w:val="28"/>
          <w:szCs w:val="28"/>
        </w:rPr>
      </w:pPr>
    </w:p>
    <w:p w:rsidR="00864083" w:rsidRPr="006A2379" w:rsidRDefault="00864083" w:rsidP="00864083">
      <w:pPr>
        <w:ind w:firstLineChars="544" w:firstLine="1529"/>
        <w:rPr>
          <w:rFonts w:ascii="宋体"/>
          <w:b/>
          <w:sz w:val="28"/>
          <w:szCs w:val="28"/>
        </w:rPr>
      </w:pPr>
      <w:r w:rsidRPr="006A2379">
        <w:rPr>
          <w:rFonts w:ascii="宋体" w:hAnsi="宋体" w:hint="eastAsia"/>
          <w:b/>
          <w:sz w:val="28"/>
          <w:szCs w:val="28"/>
        </w:rPr>
        <w:t>所在院系：</w:t>
      </w:r>
    </w:p>
    <w:p w:rsidR="00864083" w:rsidRPr="006A2379" w:rsidRDefault="00864083" w:rsidP="00864083">
      <w:pPr>
        <w:ind w:firstLineChars="544" w:firstLine="1529"/>
        <w:rPr>
          <w:rFonts w:ascii="宋体"/>
          <w:b/>
          <w:sz w:val="28"/>
          <w:szCs w:val="28"/>
          <w:u w:val="single"/>
        </w:rPr>
      </w:pPr>
    </w:p>
    <w:p w:rsidR="00864083" w:rsidRPr="006A2379" w:rsidRDefault="00864083" w:rsidP="00864083">
      <w:pPr>
        <w:ind w:firstLineChars="544" w:firstLine="1529"/>
        <w:rPr>
          <w:rFonts w:ascii="宋体"/>
          <w:b/>
          <w:sz w:val="28"/>
          <w:szCs w:val="28"/>
        </w:rPr>
      </w:pPr>
      <w:r w:rsidRPr="006A2379">
        <w:rPr>
          <w:rFonts w:ascii="宋体" w:hAnsi="宋体" w:hint="eastAsia"/>
          <w:b/>
          <w:sz w:val="28"/>
          <w:szCs w:val="28"/>
        </w:rPr>
        <w:t>申报人姓名：</w:t>
      </w:r>
    </w:p>
    <w:p w:rsidR="00864083" w:rsidRPr="006A2379" w:rsidRDefault="00864083" w:rsidP="00864083">
      <w:pPr>
        <w:ind w:firstLineChars="597" w:firstLine="1678"/>
        <w:rPr>
          <w:rFonts w:ascii="宋体"/>
          <w:b/>
          <w:sz w:val="28"/>
          <w:szCs w:val="28"/>
        </w:rPr>
      </w:pPr>
    </w:p>
    <w:p w:rsidR="00864083" w:rsidRDefault="00864083" w:rsidP="00864083">
      <w:pPr>
        <w:ind w:firstLineChars="548" w:firstLine="1540"/>
        <w:rPr>
          <w:rFonts w:ascii="宋体" w:hAnsi="宋体"/>
          <w:b/>
          <w:sz w:val="28"/>
          <w:szCs w:val="28"/>
        </w:rPr>
      </w:pPr>
      <w:r w:rsidRPr="006A2379">
        <w:rPr>
          <w:rFonts w:ascii="宋体" w:hAnsi="宋体" w:hint="eastAsia"/>
          <w:b/>
          <w:sz w:val="28"/>
          <w:szCs w:val="28"/>
        </w:rPr>
        <w:t>申报职务：</w:t>
      </w:r>
    </w:p>
    <w:p w:rsidR="003222FB" w:rsidRDefault="003222FB" w:rsidP="00864083">
      <w:pPr>
        <w:ind w:firstLineChars="548" w:firstLine="1540"/>
        <w:rPr>
          <w:rFonts w:ascii="宋体" w:hAnsi="宋体"/>
          <w:b/>
          <w:sz w:val="28"/>
          <w:szCs w:val="28"/>
        </w:rPr>
      </w:pPr>
    </w:p>
    <w:p w:rsidR="003222FB" w:rsidRPr="006A2379" w:rsidRDefault="003222FB" w:rsidP="003222FB">
      <w:pPr>
        <w:ind w:firstLineChars="548" w:firstLine="154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岗位编号：</w:t>
      </w:r>
    </w:p>
    <w:p w:rsidR="00864083" w:rsidRPr="006A2379" w:rsidRDefault="00864083" w:rsidP="00864083">
      <w:pPr>
        <w:ind w:firstLineChars="597" w:firstLine="1678"/>
        <w:rPr>
          <w:rFonts w:ascii="宋体"/>
          <w:b/>
          <w:sz w:val="28"/>
          <w:szCs w:val="28"/>
        </w:rPr>
      </w:pPr>
    </w:p>
    <w:p w:rsidR="00864083" w:rsidRPr="006A2379" w:rsidRDefault="00864083" w:rsidP="003222FB">
      <w:pPr>
        <w:ind w:firstLineChars="548" w:firstLine="154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申报</w:t>
      </w:r>
      <w:r w:rsidRPr="006A2379">
        <w:rPr>
          <w:rFonts w:ascii="宋体" w:hAnsi="宋体" w:hint="eastAsia"/>
          <w:b/>
          <w:sz w:val="28"/>
          <w:szCs w:val="28"/>
        </w:rPr>
        <w:t>学科</w:t>
      </w:r>
      <w:r>
        <w:rPr>
          <w:rFonts w:ascii="宋体" w:hAnsi="宋体" w:hint="eastAsia"/>
          <w:b/>
          <w:sz w:val="28"/>
          <w:szCs w:val="28"/>
        </w:rPr>
        <w:t>（请注明文科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ascii="宋体" w:hAnsi="宋体" w:hint="eastAsia"/>
          <w:b/>
          <w:sz w:val="28"/>
          <w:szCs w:val="28"/>
        </w:rPr>
        <w:t>理科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ascii="宋体" w:hAnsi="宋体" w:hint="eastAsia"/>
          <w:b/>
          <w:sz w:val="28"/>
          <w:szCs w:val="28"/>
        </w:rPr>
        <w:t>工科）</w:t>
      </w:r>
      <w:r w:rsidRPr="006A2379">
        <w:rPr>
          <w:rFonts w:ascii="宋体" w:hAnsi="宋体" w:hint="eastAsia"/>
          <w:b/>
          <w:sz w:val="28"/>
          <w:szCs w:val="28"/>
        </w:rPr>
        <w:t>：</w:t>
      </w:r>
    </w:p>
    <w:p w:rsidR="00864083" w:rsidRPr="006A2379" w:rsidRDefault="00864083" w:rsidP="00864083">
      <w:pPr>
        <w:ind w:firstLineChars="548" w:firstLine="1535"/>
        <w:rPr>
          <w:rFonts w:eastAsia="仿宋_GB2312"/>
          <w:b/>
          <w:sz w:val="28"/>
          <w:szCs w:val="28"/>
        </w:rPr>
      </w:pPr>
    </w:p>
    <w:p w:rsidR="00864083" w:rsidRPr="006A2379" w:rsidRDefault="00864083" w:rsidP="00864083">
      <w:pPr>
        <w:ind w:firstLineChars="548" w:firstLine="1535"/>
        <w:rPr>
          <w:rFonts w:eastAsia="仿宋_GB2312"/>
          <w:b/>
          <w:sz w:val="28"/>
          <w:szCs w:val="28"/>
        </w:rPr>
      </w:pPr>
    </w:p>
    <w:p w:rsidR="00864083" w:rsidRPr="006A2379" w:rsidRDefault="00864083" w:rsidP="00864083">
      <w:pPr>
        <w:ind w:firstLineChars="548" w:firstLine="1535"/>
        <w:rPr>
          <w:rFonts w:eastAsia="仿宋_GB2312"/>
          <w:b/>
          <w:sz w:val="28"/>
          <w:szCs w:val="28"/>
        </w:rPr>
      </w:pPr>
    </w:p>
    <w:p w:rsidR="00864083" w:rsidRPr="003222FB" w:rsidRDefault="00864083" w:rsidP="003222FB">
      <w:pPr>
        <w:ind w:firstLineChars="898" w:firstLine="2885"/>
        <w:rPr>
          <w:rFonts w:ascii="宋体"/>
          <w:b/>
          <w:sz w:val="32"/>
          <w:szCs w:val="32"/>
        </w:rPr>
      </w:pPr>
      <w:r w:rsidRPr="003222FB">
        <w:rPr>
          <w:rFonts w:ascii="宋体" w:hAnsi="宋体" w:hint="eastAsia"/>
          <w:b/>
          <w:sz w:val="32"/>
          <w:szCs w:val="32"/>
        </w:rPr>
        <w:t>二〇一二年十一月</w:t>
      </w:r>
    </w:p>
    <w:p w:rsidR="00864083" w:rsidRDefault="00864083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E827DC" w:rsidRPr="006C741F" w:rsidRDefault="00E827DC" w:rsidP="00071A44">
      <w:pPr>
        <w:snapToGrid w:val="0"/>
        <w:spacing w:line="460" w:lineRule="exact"/>
        <w:contextualSpacing/>
        <w:jc w:val="center"/>
        <w:rPr>
          <w:rFonts w:ascii="宋体"/>
          <w:b/>
          <w:sz w:val="44"/>
          <w:szCs w:val="44"/>
        </w:rPr>
      </w:pPr>
      <w:r w:rsidRPr="006C741F">
        <w:rPr>
          <w:rFonts w:ascii="宋体" w:hAnsi="宋体" w:hint="eastAsia"/>
          <w:b/>
          <w:sz w:val="44"/>
          <w:szCs w:val="44"/>
        </w:rPr>
        <w:lastRenderedPageBreak/>
        <w:t>南京大学申报</w:t>
      </w:r>
      <w:r w:rsidR="006C741F" w:rsidRPr="006C741F">
        <w:rPr>
          <w:rFonts w:ascii="宋体" w:hAnsi="宋体" w:hint="eastAsia"/>
          <w:b/>
          <w:sz w:val="44"/>
          <w:szCs w:val="44"/>
        </w:rPr>
        <w:t>教师</w:t>
      </w:r>
      <w:r w:rsidRPr="006C741F">
        <w:rPr>
          <w:rFonts w:ascii="宋体" w:hAnsi="宋体" w:hint="eastAsia"/>
          <w:b/>
          <w:sz w:val="44"/>
          <w:szCs w:val="44"/>
        </w:rPr>
        <w:t>高级职务</w:t>
      </w:r>
    </w:p>
    <w:p w:rsidR="00E827DC" w:rsidRPr="006C741F" w:rsidRDefault="00E827DC" w:rsidP="00071A44">
      <w:pPr>
        <w:spacing w:line="720" w:lineRule="exact"/>
        <w:jc w:val="center"/>
        <w:rPr>
          <w:rFonts w:ascii="宋体"/>
          <w:b/>
          <w:sz w:val="44"/>
          <w:szCs w:val="44"/>
        </w:rPr>
      </w:pPr>
      <w:r w:rsidRPr="006C741F">
        <w:rPr>
          <w:rFonts w:ascii="宋体" w:hAnsi="宋体" w:hint="eastAsia"/>
          <w:b/>
          <w:sz w:val="44"/>
          <w:szCs w:val="44"/>
        </w:rPr>
        <w:t>同行专家鉴定材料</w:t>
      </w:r>
    </w:p>
    <w:p w:rsidR="00E827DC" w:rsidRPr="006C741F" w:rsidRDefault="00E827DC" w:rsidP="00071A44">
      <w:pPr>
        <w:jc w:val="center"/>
        <w:rPr>
          <w:rFonts w:ascii="宋体"/>
          <w:b/>
          <w:sz w:val="44"/>
          <w:szCs w:val="44"/>
        </w:rPr>
      </w:pPr>
    </w:p>
    <w:p w:rsidR="00E827DC" w:rsidRPr="006A2379" w:rsidRDefault="00E827DC" w:rsidP="00071A44">
      <w:pPr>
        <w:jc w:val="center"/>
        <w:rPr>
          <w:rFonts w:eastAsia="仿宋_GB2312"/>
          <w:b/>
          <w:sz w:val="28"/>
          <w:szCs w:val="28"/>
        </w:rPr>
      </w:pPr>
    </w:p>
    <w:p w:rsidR="00E827DC" w:rsidRPr="006A2379" w:rsidRDefault="00E827DC" w:rsidP="00071A44">
      <w:pPr>
        <w:jc w:val="center"/>
        <w:rPr>
          <w:rFonts w:eastAsia="仿宋_GB2312"/>
          <w:b/>
          <w:sz w:val="28"/>
          <w:szCs w:val="28"/>
        </w:rPr>
      </w:pPr>
    </w:p>
    <w:p w:rsidR="00E827DC" w:rsidRPr="006A2379" w:rsidRDefault="00E827DC" w:rsidP="00071A44">
      <w:pPr>
        <w:jc w:val="center"/>
        <w:rPr>
          <w:rFonts w:eastAsia="仿宋_GB2312"/>
          <w:b/>
          <w:sz w:val="28"/>
          <w:szCs w:val="28"/>
        </w:rPr>
      </w:pPr>
    </w:p>
    <w:p w:rsidR="00E827DC" w:rsidRPr="006A2379" w:rsidRDefault="00E827DC" w:rsidP="00B053CA">
      <w:pPr>
        <w:ind w:firstLineChars="544" w:firstLine="1529"/>
        <w:rPr>
          <w:rFonts w:ascii="宋体"/>
          <w:b/>
          <w:sz w:val="28"/>
          <w:szCs w:val="28"/>
        </w:rPr>
      </w:pPr>
      <w:r w:rsidRPr="006A2379">
        <w:rPr>
          <w:rFonts w:ascii="宋体" w:hAnsi="宋体" w:hint="eastAsia"/>
          <w:b/>
          <w:sz w:val="28"/>
          <w:szCs w:val="28"/>
        </w:rPr>
        <w:t>所在院系：</w:t>
      </w:r>
    </w:p>
    <w:p w:rsidR="00E827DC" w:rsidRPr="006A2379" w:rsidRDefault="00E827DC" w:rsidP="00B053CA">
      <w:pPr>
        <w:ind w:firstLineChars="544" w:firstLine="1529"/>
        <w:rPr>
          <w:rFonts w:ascii="宋体"/>
          <w:b/>
          <w:sz w:val="28"/>
          <w:szCs w:val="28"/>
          <w:u w:val="single"/>
        </w:rPr>
      </w:pPr>
    </w:p>
    <w:p w:rsidR="00E827DC" w:rsidRPr="006A2379" w:rsidRDefault="00E827DC" w:rsidP="00B053CA">
      <w:pPr>
        <w:ind w:firstLineChars="544" w:firstLine="1529"/>
        <w:rPr>
          <w:rFonts w:ascii="宋体"/>
          <w:b/>
          <w:sz w:val="28"/>
          <w:szCs w:val="28"/>
        </w:rPr>
      </w:pPr>
      <w:r w:rsidRPr="006A2379">
        <w:rPr>
          <w:rFonts w:ascii="宋体" w:hAnsi="宋体" w:hint="eastAsia"/>
          <w:b/>
          <w:sz w:val="28"/>
          <w:szCs w:val="28"/>
        </w:rPr>
        <w:t>申报人姓名：</w:t>
      </w:r>
    </w:p>
    <w:p w:rsidR="00E827DC" w:rsidRPr="006A2379" w:rsidRDefault="00E827DC" w:rsidP="00B053CA">
      <w:pPr>
        <w:ind w:firstLineChars="597" w:firstLine="1678"/>
        <w:rPr>
          <w:rFonts w:ascii="宋体"/>
          <w:b/>
          <w:sz w:val="28"/>
          <w:szCs w:val="28"/>
        </w:rPr>
      </w:pPr>
    </w:p>
    <w:p w:rsidR="00E827DC" w:rsidRPr="006A2379" w:rsidRDefault="00E827DC" w:rsidP="00B053CA">
      <w:pPr>
        <w:ind w:firstLineChars="548" w:firstLine="1540"/>
        <w:rPr>
          <w:rFonts w:ascii="宋体"/>
          <w:b/>
          <w:sz w:val="28"/>
          <w:szCs w:val="28"/>
        </w:rPr>
      </w:pPr>
      <w:r w:rsidRPr="006A2379">
        <w:rPr>
          <w:rFonts w:ascii="宋体" w:hAnsi="宋体" w:hint="eastAsia"/>
          <w:b/>
          <w:sz w:val="28"/>
          <w:szCs w:val="28"/>
        </w:rPr>
        <w:t>申报职务：</w:t>
      </w:r>
    </w:p>
    <w:p w:rsidR="00E827DC" w:rsidRPr="006A2379" w:rsidRDefault="00E827DC" w:rsidP="00B053CA">
      <w:pPr>
        <w:ind w:firstLineChars="597" w:firstLine="1678"/>
        <w:rPr>
          <w:rFonts w:ascii="宋体"/>
          <w:b/>
          <w:sz w:val="28"/>
          <w:szCs w:val="28"/>
        </w:rPr>
      </w:pPr>
    </w:p>
    <w:p w:rsidR="00E827DC" w:rsidRPr="006A2379" w:rsidRDefault="006C741F" w:rsidP="00B053CA">
      <w:pPr>
        <w:ind w:firstLineChars="548" w:firstLine="154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所在</w:t>
      </w:r>
      <w:r w:rsidR="00E827DC" w:rsidRPr="006A2379">
        <w:rPr>
          <w:rFonts w:ascii="宋体" w:hAnsi="宋体" w:hint="eastAsia"/>
          <w:b/>
          <w:sz w:val="28"/>
          <w:szCs w:val="28"/>
        </w:rPr>
        <w:t>学科：</w:t>
      </w:r>
    </w:p>
    <w:p w:rsidR="00E827DC" w:rsidRPr="006A2379" w:rsidRDefault="00E827DC" w:rsidP="00B053CA">
      <w:pPr>
        <w:ind w:firstLineChars="548" w:firstLine="1540"/>
        <w:rPr>
          <w:rFonts w:ascii="宋体"/>
          <w:b/>
          <w:sz w:val="28"/>
          <w:szCs w:val="28"/>
        </w:rPr>
      </w:pPr>
    </w:p>
    <w:p w:rsidR="00E827DC" w:rsidRPr="006A2379" w:rsidRDefault="00E827DC" w:rsidP="00B053CA">
      <w:pPr>
        <w:ind w:firstLineChars="548" w:firstLine="1540"/>
        <w:rPr>
          <w:rFonts w:ascii="宋体"/>
          <w:b/>
          <w:sz w:val="28"/>
          <w:szCs w:val="28"/>
        </w:rPr>
      </w:pPr>
      <w:r w:rsidRPr="006A2379">
        <w:rPr>
          <w:rFonts w:ascii="宋体" w:hAnsi="宋体" w:hint="eastAsia"/>
          <w:b/>
          <w:sz w:val="28"/>
          <w:szCs w:val="28"/>
        </w:rPr>
        <w:t>研究方向：</w:t>
      </w:r>
    </w:p>
    <w:p w:rsidR="00E827DC" w:rsidRPr="006A2379" w:rsidRDefault="00E827DC" w:rsidP="00B053CA">
      <w:pPr>
        <w:ind w:firstLineChars="548" w:firstLine="1540"/>
        <w:rPr>
          <w:rFonts w:ascii="宋体"/>
          <w:b/>
          <w:sz w:val="28"/>
          <w:szCs w:val="28"/>
        </w:rPr>
      </w:pPr>
    </w:p>
    <w:p w:rsidR="00E827DC" w:rsidRPr="006A2379" w:rsidRDefault="00E827DC" w:rsidP="00C07F45">
      <w:pPr>
        <w:ind w:firstLineChars="548" w:firstLine="1535"/>
        <w:rPr>
          <w:rFonts w:eastAsia="仿宋_GB2312"/>
          <w:b/>
          <w:sz w:val="28"/>
          <w:szCs w:val="28"/>
        </w:rPr>
      </w:pPr>
    </w:p>
    <w:p w:rsidR="00E827DC" w:rsidRPr="006A2379" w:rsidRDefault="00E827DC" w:rsidP="00C07F45">
      <w:pPr>
        <w:ind w:firstLineChars="548" w:firstLine="1535"/>
        <w:rPr>
          <w:rFonts w:eastAsia="仿宋_GB2312"/>
          <w:b/>
          <w:sz w:val="28"/>
          <w:szCs w:val="28"/>
        </w:rPr>
      </w:pPr>
    </w:p>
    <w:p w:rsidR="00E827DC" w:rsidRPr="006A2379" w:rsidRDefault="00E827DC" w:rsidP="00C07F45">
      <w:pPr>
        <w:ind w:firstLineChars="548" w:firstLine="1535"/>
        <w:rPr>
          <w:rFonts w:eastAsia="仿宋_GB2312"/>
          <w:b/>
          <w:sz w:val="28"/>
          <w:szCs w:val="28"/>
        </w:rPr>
      </w:pPr>
    </w:p>
    <w:p w:rsidR="00E827DC" w:rsidRPr="003222FB" w:rsidRDefault="00E827DC" w:rsidP="003222FB">
      <w:pPr>
        <w:ind w:firstLineChars="898" w:firstLine="2885"/>
        <w:rPr>
          <w:rFonts w:ascii="宋体"/>
          <w:b/>
          <w:sz w:val="32"/>
          <w:szCs w:val="32"/>
        </w:rPr>
      </w:pPr>
      <w:r w:rsidRPr="003222FB">
        <w:rPr>
          <w:rFonts w:ascii="宋体" w:hAnsi="宋体" w:hint="eastAsia"/>
          <w:b/>
          <w:sz w:val="32"/>
          <w:szCs w:val="32"/>
        </w:rPr>
        <w:t>二〇一二年十一月</w:t>
      </w:r>
    </w:p>
    <w:sectPr w:rsidR="00E827DC" w:rsidRPr="003222FB" w:rsidSect="008055E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3CE" w:rsidRDefault="004823CE" w:rsidP="004A53A4">
      <w:r>
        <w:separator/>
      </w:r>
    </w:p>
  </w:endnote>
  <w:endnote w:type="continuationSeparator" w:id="1">
    <w:p w:rsidR="004823CE" w:rsidRDefault="004823CE" w:rsidP="004A5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036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222FB" w:rsidRDefault="003222F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8015D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015DD">
              <w:rPr>
                <w:b/>
                <w:sz w:val="24"/>
                <w:szCs w:val="24"/>
              </w:rPr>
              <w:fldChar w:fldCharType="separate"/>
            </w:r>
            <w:r w:rsidR="00A125DD">
              <w:rPr>
                <w:b/>
                <w:noProof/>
              </w:rPr>
              <w:t>3</w:t>
            </w:r>
            <w:r w:rsidR="008015D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015D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015DD">
              <w:rPr>
                <w:b/>
                <w:sz w:val="24"/>
                <w:szCs w:val="24"/>
              </w:rPr>
              <w:fldChar w:fldCharType="separate"/>
            </w:r>
            <w:r w:rsidR="00A125DD">
              <w:rPr>
                <w:b/>
                <w:noProof/>
              </w:rPr>
              <w:t>5</w:t>
            </w:r>
            <w:r w:rsidR="008015D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222FB" w:rsidRDefault="003222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3CE" w:rsidRDefault="004823CE" w:rsidP="004A53A4">
      <w:r>
        <w:separator/>
      </w:r>
    </w:p>
  </w:footnote>
  <w:footnote w:type="continuationSeparator" w:id="1">
    <w:p w:rsidR="004823CE" w:rsidRDefault="004823CE" w:rsidP="004A53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FE1"/>
    <w:rsid w:val="000041A2"/>
    <w:rsid w:val="00030EE8"/>
    <w:rsid w:val="00071A44"/>
    <w:rsid w:val="000E4AF7"/>
    <w:rsid w:val="00123380"/>
    <w:rsid w:val="002F7940"/>
    <w:rsid w:val="003222FB"/>
    <w:rsid w:val="003470EC"/>
    <w:rsid w:val="003704BE"/>
    <w:rsid w:val="003B3576"/>
    <w:rsid w:val="003D65E5"/>
    <w:rsid w:val="003F58F0"/>
    <w:rsid w:val="004563A8"/>
    <w:rsid w:val="004823CE"/>
    <w:rsid w:val="004A53A4"/>
    <w:rsid w:val="004C79E8"/>
    <w:rsid w:val="00523243"/>
    <w:rsid w:val="00523FE7"/>
    <w:rsid w:val="00647ADC"/>
    <w:rsid w:val="0065463B"/>
    <w:rsid w:val="00674319"/>
    <w:rsid w:val="006A2379"/>
    <w:rsid w:val="006C741F"/>
    <w:rsid w:val="00703002"/>
    <w:rsid w:val="008015DD"/>
    <w:rsid w:val="008055EA"/>
    <w:rsid w:val="00864083"/>
    <w:rsid w:val="008C0C06"/>
    <w:rsid w:val="00952F8D"/>
    <w:rsid w:val="0096026A"/>
    <w:rsid w:val="009E0271"/>
    <w:rsid w:val="00A125DD"/>
    <w:rsid w:val="00A9279F"/>
    <w:rsid w:val="00AA0C00"/>
    <w:rsid w:val="00B053CA"/>
    <w:rsid w:val="00B83085"/>
    <w:rsid w:val="00BB7F04"/>
    <w:rsid w:val="00C07F45"/>
    <w:rsid w:val="00C305F3"/>
    <w:rsid w:val="00D44300"/>
    <w:rsid w:val="00D64D2D"/>
    <w:rsid w:val="00E323C5"/>
    <w:rsid w:val="00E827DC"/>
    <w:rsid w:val="00EC0FE1"/>
    <w:rsid w:val="00ED2F96"/>
    <w:rsid w:val="00F40AD1"/>
    <w:rsid w:val="00F97BA5"/>
    <w:rsid w:val="00FE3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A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A53A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A5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A53A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A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A53A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A5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A53A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1747</Words>
  <Characters>206</Characters>
  <Application>Microsoft Office Word</Application>
  <DocSecurity>0</DocSecurity>
  <Lines>1</Lines>
  <Paragraphs>3</Paragraphs>
  <ScaleCrop>false</ScaleCrop>
  <Company>微软中国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Lenovo User</cp:lastModifiedBy>
  <cp:revision>14</cp:revision>
  <dcterms:created xsi:type="dcterms:W3CDTF">2012-11-26T09:15:00Z</dcterms:created>
  <dcterms:modified xsi:type="dcterms:W3CDTF">2012-11-27T02:36:00Z</dcterms:modified>
</cp:coreProperties>
</file>